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D1B4" w14:textId="77777777" w:rsidR="00325663" w:rsidRPr="00C137C0" w:rsidRDefault="00325663" w:rsidP="00325663">
      <w:pPr>
        <w:autoSpaceDE w:val="0"/>
        <w:autoSpaceDN w:val="0"/>
        <w:adjustRightInd w:val="0"/>
        <w:jc w:val="center"/>
        <w:rPr>
          <w:b/>
          <w:sz w:val="22"/>
          <w:szCs w:val="22"/>
        </w:rPr>
      </w:pPr>
      <w:r w:rsidRPr="00C137C0">
        <w:rPr>
          <w:b/>
          <w:sz w:val="22"/>
          <w:szCs w:val="22"/>
        </w:rPr>
        <w:t>FAYETTEVILLE STATE UNIVERSITY</w:t>
      </w:r>
    </w:p>
    <w:p w14:paraId="0E4AA230" w14:textId="77777777" w:rsidR="00325663" w:rsidRPr="00C137C0" w:rsidDel="00045C9A" w:rsidRDefault="00325663" w:rsidP="00325663">
      <w:pPr>
        <w:autoSpaceDE w:val="0"/>
        <w:autoSpaceDN w:val="0"/>
        <w:adjustRightInd w:val="0"/>
        <w:rPr>
          <w:b/>
          <w:sz w:val="22"/>
          <w:szCs w:val="22"/>
        </w:rPr>
      </w:pPr>
    </w:p>
    <w:p w14:paraId="603CBCF7" w14:textId="0FB3140C" w:rsidR="00325663" w:rsidRPr="00C137C0" w:rsidRDefault="00D46C58" w:rsidP="00325663">
      <w:pPr>
        <w:jc w:val="center"/>
        <w:rPr>
          <w:b/>
          <w:bCs/>
          <w:color w:val="000000"/>
          <w:sz w:val="22"/>
          <w:szCs w:val="22"/>
          <w:shd w:val="clear" w:color="auto" w:fill="FFFFFF"/>
        </w:rPr>
      </w:pPr>
      <w:r w:rsidRPr="00C137C0">
        <w:rPr>
          <w:b/>
          <w:color w:val="000000"/>
          <w:sz w:val="22"/>
          <w:szCs w:val="22"/>
          <w:shd w:val="clear" w:color="auto" w:fill="FFFFFF"/>
        </w:rPr>
        <w:t>PROTECTION OF MINORS ON CAMPUS</w:t>
      </w:r>
    </w:p>
    <w:p w14:paraId="152A2C0C" w14:textId="5E2F18FF" w:rsidR="00325663" w:rsidRPr="00C137C0" w:rsidRDefault="00D46C58" w:rsidP="00325663">
      <w:pPr>
        <w:jc w:val="center"/>
        <w:rPr>
          <w:b/>
          <w:caps/>
          <w:sz w:val="22"/>
          <w:szCs w:val="22"/>
        </w:rPr>
      </w:pPr>
      <w:r w:rsidRPr="00C137C0">
        <w:rPr>
          <w:b/>
          <w:color w:val="000000"/>
          <w:sz w:val="22"/>
          <w:szCs w:val="22"/>
          <w:shd w:val="clear" w:color="auto" w:fill="FFFFFF"/>
        </w:rPr>
        <w:t>PROCEDURES</w:t>
      </w:r>
    </w:p>
    <w:p w14:paraId="0DE87372" w14:textId="77777777" w:rsidR="00325663" w:rsidRPr="00C137C0" w:rsidRDefault="00325663" w:rsidP="00325663">
      <w:pPr>
        <w:rPr>
          <w:b/>
          <w:caps/>
          <w:sz w:val="22"/>
          <w:szCs w:val="22"/>
        </w:rPr>
      </w:pPr>
    </w:p>
    <w:p w14:paraId="29A1A0E6" w14:textId="77777777" w:rsidR="00325663" w:rsidRPr="00C137C0" w:rsidRDefault="00325663" w:rsidP="00325663">
      <w:pPr>
        <w:autoSpaceDE w:val="0"/>
        <w:autoSpaceDN w:val="0"/>
        <w:adjustRightInd w:val="0"/>
        <w:ind w:left="2880" w:hanging="2880"/>
        <w:jc w:val="both"/>
        <w:rPr>
          <w:sz w:val="22"/>
          <w:szCs w:val="22"/>
        </w:rPr>
      </w:pPr>
      <w:r w:rsidRPr="00C137C0">
        <w:rPr>
          <w:b/>
          <w:bCs/>
          <w:sz w:val="22"/>
          <w:szCs w:val="22"/>
        </w:rPr>
        <w:t xml:space="preserve">Authority: </w:t>
      </w:r>
      <w:r w:rsidRPr="00C137C0">
        <w:rPr>
          <w:b/>
          <w:bCs/>
          <w:sz w:val="22"/>
          <w:szCs w:val="22"/>
        </w:rPr>
        <w:tab/>
      </w:r>
      <w:r w:rsidRPr="00C137C0">
        <w:rPr>
          <w:sz w:val="22"/>
          <w:szCs w:val="22"/>
        </w:rPr>
        <w:t>Issued by the Chancellor. Changes or exceptions to administrative policies issued by the Chancellor may only be made by the Chancellor.</w:t>
      </w:r>
    </w:p>
    <w:p w14:paraId="38A67225" w14:textId="77777777" w:rsidR="00325663" w:rsidRPr="00C137C0" w:rsidRDefault="00325663" w:rsidP="00325663">
      <w:pPr>
        <w:autoSpaceDE w:val="0"/>
        <w:autoSpaceDN w:val="0"/>
        <w:adjustRightInd w:val="0"/>
        <w:ind w:left="2880" w:hanging="2880"/>
        <w:jc w:val="both"/>
        <w:rPr>
          <w:sz w:val="22"/>
          <w:szCs w:val="22"/>
        </w:rPr>
      </w:pPr>
    </w:p>
    <w:p w14:paraId="6475C011" w14:textId="77777777" w:rsidR="00325663" w:rsidRPr="00C137C0" w:rsidRDefault="00325663" w:rsidP="00325663">
      <w:pPr>
        <w:autoSpaceDE w:val="0"/>
        <w:autoSpaceDN w:val="0"/>
        <w:adjustRightInd w:val="0"/>
        <w:rPr>
          <w:sz w:val="22"/>
          <w:szCs w:val="22"/>
        </w:rPr>
      </w:pPr>
      <w:r w:rsidRPr="00C137C0">
        <w:rPr>
          <w:b/>
          <w:bCs/>
          <w:sz w:val="22"/>
          <w:szCs w:val="22"/>
        </w:rPr>
        <w:t xml:space="preserve">Category:                              </w:t>
      </w:r>
      <w:r w:rsidRPr="00C137C0">
        <w:rPr>
          <w:b/>
          <w:bCs/>
          <w:sz w:val="22"/>
          <w:szCs w:val="22"/>
        </w:rPr>
        <w:tab/>
      </w:r>
      <w:r w:rsidRPr="00C137C0">
        <w:rPr>
          <w:sz w:val="22"/>
          <w:szCs w:val="22"/>
        </w:rPr>
        <w:t>University-Wide</w:t>
      </w:r>
    </w:p>
    <w:p w14:paraId="14564916" w14:textId="77777777" w:rsidR="00325663" w:rsidRPr="00C137C0" w:rsidRDefault="00325663" w:rsidP="00325663">
      <w:pPr>
        <w:autoSpaceDE w:val="0"/>
        <w:autoSpaceDN w:val="0"/>
        <w:adjustRightInd w:val="0"/>
        <w:rPr>
          <w:b/>
          <w:bCs/>
          <w:sz w:val="22"/>
          <w:szCs w:val="22"/>
        </w:rPr>
      </w:pPr>
    </w:p>
    <w:p w14:paraId="4D3E7C9A" w14:textId="38A1C621" w:rsidR="00325663" w:rsidRPr="00C940AC" w:rsidRDefault="00325663" w:rsidP="00C940AC">
      <w:pPr>
        <w:autoSpaceDE w:val="0"/>
        <w:autoSpaceDN w:val="0"/>
        <w:adjustRightInd w:val="0"/>
        <w:ind w:left="2880" w:hanging="2880"/>
        <w:rPr>
          <w:sz w:val="22"/>
          <w:szCs w:val="22"/>
        </w:rPr>
      </w:pPr>
      <w:r w:rsidRPr="00C137C0">
        <w:rPr>
          <w:b/>
          <w:bCs/>
          <w:sz w:val="22"/>
          <w:szCs w:val="22"/>
        </w:rPr>
        <w:t xml:space="preserve">Applies to:                             </w:t>
      </w:r>
      <w:r w:rsidRPr="00C137C0">
        <w:rPr>
          <w:b/>
          <w:bCs/>
          <w:sz w:val="22"/>
          <w:szCs w:val="22"/>
        </w:rPr>
        <w:tab/>
      </w:r>
      <w:r w:rsidRPr="00C940AC">
        <w:rPr>
          <w:sz w:val="22"/>
          <w:szCs w:val="22"/>
        </w:rPr>
        <w:t xml:space="preserve">Administrators Faculty Staff Students </w:t>
      </w:r>
      <w:r w:rsidR="00C940AC" w:rsidRPr="00C940AC">
        <w:rPr>
          <w:sz w:val="22"/>
          <w:szCs w:val="22"/>
        </w:rPr>
        <w:t>Volunteers External Organizations</w:t>
      </w:r>
    </w:p>
    <w:p w14:paraId="713EEED8" w14:textId="77777777" w:rsidR="00325663" w:rsidRPr="00C137C0" w:rsidRDefault="00325663" w:rsidP="00325663">
      <w:pPr>
        <w:autoSpaceDE w:val="0"/>
        <w:autoSpaceDN w:val="0"/>
        <w:adjustRightInd w:val="0"/>
        <w:rPr>
          <w:b/>
          <w:bCs/>
          <w:sz w:val="22"/>
          <w:szCs w:val="22"/>
        </w:rPr>
      </w:pPr>
    </w:p>
    <w:p w14:paraId="165DB893" w14:textId="37CA93F4" w:rsidR="00325663" w:rsidRPr="00C137C0" w:rsidRDefault="00325663" w:rsidP="00325663">
      <w:pPr>
        <w:autoSpaceDE w:val="0"/>
        <w:autoSpaceDN w:val="0"/>
        <w:adjustRightInd w:val="0"/>
        <w:rPr>
          <w:bCs/>
          <w:sz w:val="22"/>
          <w:szCs w:val="22"/>
        </w:rPr>
      </w:pPr>
      <w:r w:rsidRPr="00C137C0">
        <w:rPr>
          <w:b/>
          <w:bCs/>
          <w:sz w:val="22"/>
          <w:szCs w:val="22"/>
        </w:rPr>
        <w:t xml:space="preserve">History:                                  </w:t>
      </w:r>
      <w:r w:rsidRPr="00C137C0">
        <w:rPr>
          <w:sz w:val="22"/>
          <w:szCs w:val="22"/>
        </w:rPr>
        <w:tab/>
      </w:r>
      <w:r w:rsidR="00B75E0F" w:rsidRPr="00C137C0">
        <w:rPr>
          <w:sz w:val="22"/>
          <w:szCs w:val="22"/>
        </w:rPr>
        <w:t xml:space="preserve">Revised </w:t>
      </w:r>
      <w:r w:rsidR="00E438F3">
        <w:rPr>
          <w:sz w:val="22"/>
          <w:szCs w:val="22"/>
        </w:rPr>
        <w:t>March 2023</w:t>
      </w:r>
    </w:p>
    <w:p w14:paraId="247EACA8" w14:textId="77777777" w:rsidR="00325663" w:rsidRPr="00C137C0" w:rsidRDefault="00325663" w:rsidP="00325663">
      <w:pPr>
        <w:ind w:left="2160" w:firstLine="720"/>
        <w:rPr>
          <w:b/>
          <w:bCs/>
          <w:sz w:val="22"/>
          <w:szCs w:val="22"/>
        </w:rPr>
      </w:pPr>
    </w:p>
    <w:p w14:paraId="2AB266EC" w14:textId="1E65A225" w:rsidR="00325663" w:rsidRDefault="00325663" w:rsidP="00E438F3">
      <w:pPr>
        <w:tabs>
          <w:tab w:val="left" w:pos="2880"/>
        </w:tabs>
        <w:autoSpaceDE w:val="0"/>
        <w:autoSpaceDN w:val="0"/>
        <w:adjustRightInd w:val="0"/>
        <w:jc w:val="both"/>
        <w:rPr>
          <w:sz w:val="22"/>
          <w:szCs w:val="22"/>
        </w:rPr>
      </w:pPr>
      <w:r w:rsidRPr="00E438F3">
        <w:rPr>
          <w:b/>
          <w:bCs/>
          <w:sz w:val="22"/>
          <w:szCs w:val="22"/>
        </w:rPr>
        <w:t>Related Policies/</w:t>
      </w:r>
      <w:r w:rsidRPr="00E438F3">
        <w:rPr>
          <w:sz w:val="22"/>
          <w:szCs w:val="22"/>
        </w:rPr>
        <w:t xml:space="preserve">:                   </w:t>
      </w:r>
      <w:bookmarkStart w:id="0" w:name="OLE_LINK5"/>
      <w:r w:rsidRPr="00E438F3">
        <w:rPr>
          <w:sz w:val="22"/>
          <w:szCs w:val="22"/>
        </w:rPr>
        <w:tab/>
      </w:r>
      <w:bookmarkEnd w:id="0"/>
      <w:r w:rsidR="00D46C58" w:rsidRPr="00E438F3">
        <w:rPr>
          <w:sz w:val="22"/>
          <w:szCs w:val="22"/>
        </w:rPr>
        <w:t>Protection of Minors on Campus Policy</w:t>
      </w:r>
    </w:p>
    <w:p w14:paraId="3C0A2C40" w14:textId="451A650B" w:rsidR="00E438F3" w:rsidRPr="00E438F3" w:rsidRDefault="00E438F3" w:rsidP="00E438F3">
      <w:pPr>
        <w:tabs>
          <w:tab w:val="left" w:pos="2880"/>
        </w:tabs>
        <w:autoSpaceDE w:val="0"/>
        <w:autoSpaceDN w:val="0"/>
        <w:adjustRightInd w:val="0"/>
        <w:jc w:val="both"/>
        <w:rPr>
          <w:sz w:val="22"/>
          <w:szCs w:val="22"/>
        </w:rPr>
      </w:pPr>
      <w:r>
        <w:rPr>
          <w:sz w:val="22"/>
          <w:szCs w:val="22"/>
        </w:rPr>
        <w:tab/>
        <w:t>Prohibited Sexual Conduct Policy</w:t>
      </w:r>
    </w:p>
    <w:p w14:paraId="5A1B7C19" w14:textId="3170295F" w:rsidR="00E438F3" w:rsidRPr="00E438F3" w:rsidRDefault="00E438F3" w:rsidP="00E438F3">
      <w:pPr>
        <w:pStyle w:val="ListParagraph"/>
        <w:tabs>
          <w:tab w:val="left" w:pos="2880"/>
        </w:tabs>
        <w:autoSpaceDE w:val="0"/>
        <w:autoSpaceDN w:val="0"/>
        <w:adjustRightInd w:val="0"/>
        <w:ind w:left="1080"/>
        <w:jc w:val="both"/>
        <w:rPr>
          <w:sz w:val="22"/>
          <w:szCs w:val="22"/>
        </w:rPr>
      </w:pPr>
    </w:p>
    <w:p w14:paraId="192346ED" w14:textId="1152407D" w:rsidR="00325663" w:rsidRPr="00C137C0" w:rsidRDefault="00325663" w:rsidP="00325663">
      <w:pPr>
        <w:pStyle w:val="Default"/>
        <w:tabs>
          <w:tab w:val="left" w:pos="2880"/>
        </w:tabs>
        <w:jc w:val="both"/>
        <w:rPr>
          <w:sz w:val="22"/>
          <w:szCs w:val="22"/>
        </w:rPr>
      </w:pPr>
      <w:r w:rsidRPr="00C137C0">
        <w:rPr>
          <w:b/>
          <w:bCs/>
          <w:sz w:val="22"/>
          <w:szCs w:val="22"/>
        </w:rPr>
        <w:t xml:space="preserve">Regulations/Statutes             </w:t>
      </w:r>
      <w:r w:rsidRPr="00C137C0">
        <w:rPr>
          <w:b/>
          <w:bCs/>
          <w:sz w:val="22"/>
          <w:szCs w:val="22"/>
        </w:rPr>
        <w:tab/>
      </w:r>
    </w:p>
    <w:p w14:paraId="7964A7BE" w14:textId="187B857E" w:rsidR="00325663" w:rsidRPr="00C137C0" w:rsidRDefault="00325663" w:rsidP="00325663">
      <w:pPr>
        <w:tabs>
          <w:tab w:val="left" w:pos="2880"/>
        </w:tabs>
        <w:autoSpaceDE w:val="0"/>
        <w:autoSpaceDN w:val="0"/>
        <w:adjustRightInd w:val="0"/>
        <w:jc w:val="both"/>
        <w:rPr>
          <w:sz w:val="22"/>
          <w:szCs w:val="22"/>
        </w:rPr>
      </w:pPr>
      <w:r w:rsidRPr="00C137C0">
        <w:rPr>
          <w:sz w:val="22"/>
          <w:szCs w:val="22"/>
        </w:rPr>
        <w:tab/>
      </w:r>
    </w:p>
    <w:p w14:paraId="7A1B6BC1" w14:textId="0D1DD712" w:rsidR="00325663" w:rsidRPr="00C137C0" w:rsidRDefault="00325663" w:rsidP="00325663">
      <w:pPr>
        <w:pStyle w:val="Default"/>
        <w:rPr>
          <w:b/>
          <w:bCs/>
          <w:color w:val="auto"/>
          <w:sz w:val="22"/>
          <w:szCs w:val="22"/>
        </w:rPr>
      </w:pPr>
      <w:r w:rsidRPr="00C137C0">
        <w:rPr>
          <w:b/>
          <w:bCs/>
          <w:color w:val="auto"/>
          <w:sz w:val="22"/>
          <w:szCs w:val="22"/>
        </w:rPr>
        <w:t xml:space="preserve">Contact for Information:    </w:t>
      </w:r>
      <w:r w:rsidRPr="00C137C0">
        <w:rPr>
          <w:b/>
          <w:bCs/>
          <w:color w:val="auto"/>
          <w:sz w:val="22"/>
          <w:szCs w:val="22"/>
        </w:rPr>
        <w:tab/>
      </w:r>
      <w:r w:rsidRPr="00C137C0">
        <w:rPr>
          <w:color w:val="auto"/>
          <w:sz w:val="22"/>
          <w:szCs w:val="22"/>
        </w:rPr>
        <w:t xml:space="preserve">Office of Compliance, Equity and Risk Management </w:t>
      </w:r>
      <w:r w:rsidRPr="00C137C0">
        <w:rPr>
          <w:sz w:val="22"/>
          <w:szCs w:val="22"/>
        </w:rPr>
        <w:t>-</w:t>
      </w:r>
      <w:r w:rsidRPr="00C137C0">
        <w:rPr>
          <w:color w:val="auto"/>
          <w:sz w:val="22"/>
          <w:szCs w:val="22"/>
        </w:rPr>
        <w:t xml:space="preserve"> (910) 672-</w:t>
      </w:r>
      <w:r w:rsidR="00254CCE" w:rsidRPr="00C137C0">
        <w:rPr>
          <w:color w:val="auto"/>
          <w:sz w:val="22"/>
          <w:szCs w:val="22"/>
        </w:rPr>
        <w:t>1043</w:t>
      </w:r>
    </w:p>
    <w:p w14:paraId="0901C793" w14:textId="77777777" w:rsidR="00325663" w:rsidRPr="00C137C0" w:rsidRDefault="00325663" w:rsidP="00325663">
      <w:pPr>
        <w:pStyle w:val="Default"/>
        <w:ind w:left="2160" w:firstLine="720"/>
        <w:rPr>
          <w:color w:val="auto"/>
          <w:sz w:val="22"/>
          <w:szCs w:val="22"/>
        </w:rPr>
      </w:pPr>
      <w:r w:rsidRPr="00C137C0">
        <w:rPr>
          <w:color w:val="auto"/>
          <w:sz w:val="22"/>
          <w:szCs w:val="22"/>
        </w:rPr>
        <w:t>Title IX Coordinator</w:t>
      </w:r>
      <w:r w:rsidRPr="00C137C0">
        <w:rPr>
          <w:b/>
          <w:bCs/>
          <w:color w:val="auto"/>
          <w:sz w:val="22"/>
          <w:szCs w:val="22"/>
        </w:rPr>
        <w:t xml:space="preserve"> - </w:t>
      </w:r>
      <w:r w:rsidRPr="00C137C0">
        <w:rPr>
          <w:color w:val="auto"/>
          <w:sz w:val="22"/>
          <w:szCs w:val="22"/>
        </w:rPr>
        <w:t>(910) 672-2325</w:t>
      </w:r>
    </w:p>
    <w:p w14:paraId="2451FAA4" w14:textId="1340AB4F" w:rsidR="00325663" w:rsidRPr="00C137C0" w:rsidRDefault="00325663" w:rsidP="00325663">
      <w:pPr>
        <w:ind w:left="2160" w:firstLine="720"/>
        <w:rPr>
          <w:sz w:val="22"/>
          <w:szCs w:val="22"/>
        </w:rPr>
      </w:pPr>
      <w:r w:rsidRPr="00C137C0">
        <w:rPr>
          <w:sz w:val="22"/>
          <w:szCs w:val="22"/>
        </w:rPr>
        <w:t>Division of Legal, Audit, Risk and Compliance - (910) 672-</w:t>
      </w:r>
      <w:r w:rsidR="005046B5">
        <w:rPr>
          <w:sz w:val="22"/>
          <w:szCs w:val="22"/>
        </w:rPr>
        <w:t>1041</w:t>
      </w:r>
    </w:p>
    <w:p w14:paraId="78092DCE" w14:textId="77777777" w:rsidR="00325663" w:rsidRPr="00C137C0" w:rsidRDefault="00325663" w:rsidP="00325663">
      <w:pPr>
        <w:rPr>
          <w:sz w:val="22"/>
          <w:szCs w:val="22"/>
        </w:rPr>
      </w:pPr>
      <w:r w:rsidRPr="00C137C0">
        <w:rPr>
          <w:sz w:val="22"/>
          <w:szCs w:val="22"/>
        </w:rPr>
        <w:t>______________________________________________________________________________</w:t>
      </w:r>
    </w:p>
    <w:p w14:paraId="132F3BF0" w14:textId="77777777" w:rsidR="00325663" w:rsidRPr="00C137C0" w:rsidRDefault="00325663" w:rsidP="00325663">
      <w:pPr>
        <w:autoSpaceDE w:val="0"/>
        <w:autoSpaceDN w:val="0"/>
        <w:adjustRightInd w:val="0"/>
        <w:ind w:left="720"/>
        <w:jc w:val="both"/>
        <w:outlineLvl w:val="0"/>
        <w:rPr>
          <w:b/>
          <w:bCs/>
          <w:sz w:val="22"/>
          <w:szCs w:val="22"/>
        </w:rPr>
      </w:pPr>
    </w:p>
    <w:p w14:paraId="161B22A8" w14:textId="77777777" w:rsidR="00325663" w:rsidRPr="00C137C0" w:rsidRDefault="00325663" w:rsidP="00325663">
      <w:pPr>
        <w:numPr>
          <w:ilvl w:val="0"/>
          <w:numId w:val="1"/>
        </w:numPr>
        <w:autoSpaceDE w:val="0"/>
        <w:autoSpaceDN w:val="0"/>
        <w:adjustRightInd w:val="0"/>
        <w:jc w:val="both"/>
        <w:outlineLvl w:val="0"/>
        <w:rPr>
          <w:b/>
          <w:bCs/>
          <w:sz w:val="22"/>
          <w:szCs w:val="22"/>
        </w:rPr>
      </w:pPr>
      <w:r w:rsidRPr="00C137C0">
        <w:rPr>
          <w:b/>
          <w:sz w:val="22"/>
          <w:szCs w:val="22"/>
        </w:rPr>
        <w:t>PURPOSE</w:t>
      </w:r>
    </w:p>
    <w:p w14:paraId="2A0D50EA" w14:textId="77777777" w:rsidR="00325663" w:rsidRPr="00C137C0" w:rsidRDefault="00325663" w:rsidP="00325663">
      <w:pPr>
        <w:ind w:left="720"/>
        <w:jc w:val="both"/>
        <w:rPr>
          <w:b/>
          <w:bCs/>
          <w:sz w:val="22"/>
          <w:szCs w:val="22"/>
        </w:rPr>
      </w:pPr>
    </w:p>
    <w:p w14:paraId="5BE5D83B" w14:textId="519CC068" w:rsidR="00325663" w:rsidRPr="00C137C0" w:rsidRDefault="00325663" w:rsidP="00325663">
      <w:pPr>
        <w:ind w:left="720"/>
        <w:jc w:val="both"/>
        <w:rPr>
          <w:sz w:val="22"/>
          <w:szCs w:val="22"/>
        </w:rPr>
      </w:pPr>
      <w:r w:rsidRPr="00C137C0">
        <w:rPr>
          <w:color w:val="000000"/>
          <w:sz w:val="22"/>
          <w:szCs w:val="22"/>
          <w:shd w:val="clear" w:color="auto" w:fill="FFFFFF"/>
        </w:rPr>
        <w:t xml:space="preserve">The </w:t>
      </w:r>
      <w:r w:rsidR="00E9579B" w:rsidRPr="00C137C0">
        <w:rPr>
          <w:color w:val="000000"/>
          <w:sz w:val="22"/>
          <w:szCs w:val="22"/>
          <w:shd w:val="clear" w:color="auto" w:fill="FFFFFF"/>
        </w:rPr>
        <w:t>Protection of Minors on Campus P</w:t>
      </w:r>
      <w:r w:rsidR="00F76BDF" w:rsidRPr="00C137C0">
        <w:rPr>
          <w:color w:val="000000"/>
          <w:sz w:val="22"/>
          <w:szCs w:val="22"/>
          <w:shd w:val="clear" w:color="auto" w:fill="FFFFFF"/>
        </w:rPr>
        <w:t>rocedures</w:t>
      </w:r>
      <w:r w:rsidR="00E9579B" w:rsidRPr="00C137C0">
        <w:rPr>
          <w:color w:val="000000"/>
          <w:sz w:val="22"/>
          <w:szCs w:val="22"/>
          <w:shd w:val="clear" w:color="auto" w:fill="FFFFFF"/>
        </w:rPr>
        <w:t xml:space="preserve"> </w:t>
      </w:r>
      <w:r w:rsidRPr="00C137C0">
        <w:rPr>
          <w:color w:val="000000"/>
          <w:sz w:val="22"/>
          <w:szCs w:val="22"/>
          <w:shd w:val="clear" w:color="auto" w:fill="FFFFFF"/>
        </w:rPr>
        <w:t>(</w:t>
      </w:r>
      <w:r w:rsidR="00F76BDF" w:rsidRPr="00C137C0">
        <w:rPr>
          <w:i/>
          <w:color w:val="000000"/>
          <w:sz w:val="22"/>
          <w:szCs w:val="22"/>
          <w:shd w:val="clear" w:color="auto" w:fill="FFFFFF"/>
        </w:rPr>
        <w:t>Procedures</w:t>
      </w:r>
      <w:r w:rsidRPr="00C137C0">
        <w:rPr>
          <w:color w:val="000000"/>
          <w:sz w:val="22"/>
          <w:szCs w:val="22"/>
          <w:shd w:val="clear" w:color="auto" w:fill="FFFFFF"/>
        </w:rPr>
        <w:t xml:space="preserve">) serves as a companion to Fayetteville State University’s (University) </w:t>
      </w:r>
      <w:r w:rsidR="00F76BDF" w:rsidRPr="00C137C0">
        <w:rPr>
          <w:color w:val="000000"/>
          <w:sz w:val="22"/>
          <w:szCs w:val="22"/>
          <w:shd w:val="clear" w:color="auto" w:fill="FFFFFF"/>
        </w:rPr>
        <w:t>Protection of Minors on Campus</w:t>
      </w:r>
      <w:r w:rsidRPr="00C137C0">
        <w:rPr>
          <w:color w:val="000000"/>
          <w:sz w:val="22"/>
          <w:szCs w:val="22"/>
          <w:shd w:val="clear" w:color="auto" w:fill="FFFFFF"/>
        </w:rPr>
        <w:t xml:space="preserve"> policy</w:t>
      </w:r>
      <w:r w:rsidR="007412D7">
        <w:rPr>
          <w:color w:val="000000"/>
          <w:sz w:val="22"/>
          <w:szCs w:val="22"/>
          <w:shd w:val="clear" w:color="auto" w:fill="FFFFFF"/>
        </w:rPr>
        <w:t xml:space="preserve">. </w:t>
      </w:r>
    </w:p>
    <w:p w14:paraId="1BA52441" w14:textId="77777777" w:rsidR="00325663" w:rsidRPr="00C137C0" w:rsidRDefault="00325663" w:rsidP="00325663">
      <w:pPr>
        <w:ind w:left="720"/>
        <w:jc w:val="both"/>
        <w:rPr>
          <w:color w:val="000000"/>
          <w:sz w:val="22"/>
          <w:szCs w:val="22"/>
          <w:shd w:val="clear" w:color="auto" w:fill="FFFFFF"/>
        </w:rPr>
      </w:pPr>
    </w:p>
    <w:p w14:paraId="2F5B6E50" w14:textId="0A78D386" w:rsidR="002843F2" w:rsidRPr="00C137C0" w:rsidRDefault="002843F2" w:rsidP="00325663">
      <w:pPr>
        <w:pStyle w:val="ListParagraph"/>
        <w:numPr>
          <w:ilvl w:val="0"/>
          <w:numId w:val="1"/>
        </w:numPr>
        <w:autoSpaceDE w:val="0"/>
        <w:autoSpaceDN w:val="0"/>
        <w:adjustRightInd w:val="0"/>
        <w:jc w:val="both"/>
        <w:rPr>
          <w:b/>
          <w:bCs/>
          <w:color w:val="000000"/>
          <w:sz w:val="22"/>
          <w:szCs w:val="22"/>
          <w:shd w:val="clear" w:color="auto" w:fill="FFFFFF"/>
        </w:rPr>
      </w:pPr>
      <w:r w:rsidRPr="00C137C0">
        <w:rPr>
          <w:b/>
          <w:bCs/>
          <w:color w:val="000000"/>
          <w:sz w:val="22"/>
          <w:szCs w:val="22"/>
          <w:shd w:val="clear" w:color="auto" w:fill="FFFFFF"/>
        </w:rPr>
        <w:t>SCOPE</w:t>
      </w:r>
    </w:p>
    <w:p w14:paraId="58577EAA" w14:textId="2FA3286F" w:rsidR="002843F2" w:rsidRPr="00C137C0" w:rsidRDefault="002843F2" w:rsidP="002843F2">
      <w:pPr>
        <w:pStyle w:val="ListParagraph"/>
        <w:autoSpaceDE w:val="0"/>
        <w:autoSpaceDN w:val="0"/>
        <w:adjustRightInd w:val="0"/>
        <w:jc w:val="both"/>
        <w:rPr>
          <w:b/>
          <w:bCs/>
          <w:color w:val="000000"/>
          <w:sz w:val="22"/>
          <w:szCs w:val="22"/>
          <w:shd w:val="clear" w:color="auto" w:fill="FFFFFF"/>
        </w:rPr>
      </w:pPr>
    </w:p>
    <w:p w14:paraId="2152FAA6" w14:textId="736F3132" w:rsidR="002843F2" w:rsidRPr="00C137C0" w:rsidRDefault="002843F2" w:rsidP="002843F2">
      <w:pPr>
        <w:pStyle w:val="ListParagraph"/>
        <w:autoSpaceDE w:val="0"/>
        <w:autoSpaceDN w:val="0"/>
        <w:adjustRightInd w:val="0"/>
        <w:jc w:val="both"/>
        <w:rPr>
          <w:color w:val="000000"/>
          <w:sz w:val="22"/>
          <w:szCs w:val="22"/>
          <w:shd w:val="clear" w:color="auto" w:fill="FFFFFF"/>
        </w:rPr>
      </w:pPr>
      <w:r w:rsidRPr="00C137C0">
        <w:rPr>
          <w:color w:val="000000"/>
          <w:sz w:val="22"/>
          <w:szCs w:val="22"/>
          <w:shd w:val="clear" w:color="auto" w:fill="FFFFFF"/>
        </w:rPr>
        <w:t>These procedures ap</w:t>
      </w:r>
      <w:r w:rsidR="008F5931">
        <w:rPr>
          <w:color w:val="000000"/>
          <w:sz w:val="22"/>
          <w:szCs w:val="22"/>
          <w:shd w:val="clear" w:color="auto" w:fill="FFFFFF"/>
        </w:rPr>
        <w:t xml:space="preserve">ply to all </w:t>
      </w:r>
      <w:r w:rsidR="00B54DE9">
        <w:rPr>
          <w:color w:val="000000"/>
          <w:sz w:val="22"/>
          <w:szCs w:val="22"/>
          <w:shd w:val="clear" w:color="auto" w:fill="FFFFFF"/>
        </w:rPr>
        <w:t xml:space="preserve">Covered Programs and </w:t>
      </w:r>
      <w:r w:rsidR="008F5931">
        <w:rPr>
          <w:color w:val="000000"/>
          <w:sz w:val="22"/>
          <w:szCs w:val="22"/>
          <w:shd w:val="clear" w:color="auto" w:fill="FFFFFF"/>
        </w:rPr>
        <w:t>Covered Individuals</w:t>
      </w:r>
      <w:r w:rsidR="005B7D04">
        <w:rPr>
          <w:color w:val="000000"/>
          <w:sz w:val="22"/>
          <w:szCs w:val="22"/>
          <w:shd w:val="clear" w:color="auto" w:fill="FFFFFF"/>
        </w:rPr>
        <w:t xml:space="preserve"> </w:t>
      </w:r>
      <w:r w:rsidRPr="00C137C0">
        <w:rPr>
          <w:color w:val="000000"/>
          <w:sz w:val="22"/>
          <w:szCs w:val="22"/>
          <w:shd w:val="clear" w:color="auto" w:fill="FFFFFF"/>
        </w:rPr>
        <w:t>in their interactions with minor</w:t>
      </w:r>
      <w:r w:rsidR="005B7D04">
        <w:rPr>
          <w:color w:val="000000"/>
          <w:sz w:val="22"/>
          <w:szCs w:val="22"/>
          <w:shd w:val="clear" w:color="auto" w:fill="FFFFFF"/>
        </w:rPr>
        <w:t>s at Fayetteville State University</w:t>
      </w:r>
      <w:r w:rsidRPr="00C137C0">
        <w:rPr>
          <w:color w:val="000000"/>
          <w:sz w:val="22"/>
          <w:szCs w:val="22"/>
          <w:shd w:val="clear" w:color="auto" w:fill="FFFFFF"/>
        </w:rPr>
        <w:t xml:space="preserve">. The University expects </w:t>
      </w:r>
      <w:r w:rsidR="0033738D">
        <w:rPr>
          <w:color w:val="000000"/>
          <w:sz w:val="22"/>
          <w:szCs w:val="22"/>
          <w:shd w:val="clear" w:color="auto" w:fill="FFFFFF"/>
        </w:rPr>
        <w:t>all individuals</w:t>
      </w:r>
      <w:r w:rsidRPr="00C137C0">
        <w:rPr>
          <w:color w:val="000000"/>
          <w:sz w:val="22"/>
          <w:szCs w:val="22"/>
          <w:shd w:val="clear" w:color="auto" w:fill="FFFFFF"/>
        </w:rPr>
        <w:t xml:space="preserve"> to adhere to and act in accordance with these</w:t>
      </w:r>
      <w:r w:rsidR="0062681C">
        <w:rPr>
          <w:color w:val="000000"/>
          <w:sz w:val="22"/>
          <w:szCs w:val="22"/>
          <w:shd w:val="clear" w:color="auto" w:fill="FFFFFF"/>
        </w:rPr>
        <w:t xml:space="preserve"> procedures</w:t>
      </w:r>
      <w:r w:rsidRPr="00C137C0">
        <w:rPr>
          <w:color w:val="000000"/>
          <w:sz w:val="22"/>
          <w:szCs w:val="22"/>
          <w:shd w:val="clear" w:color="auto" w:fill="FFFFFF"/>
        </w:rPr>
        <w:t xml:space="preserve">. </w:t>
      </w:r>
    </w:p>
    <w:p w14:paraId="3463CD14" w14:textId="77777777" w:rsidR="002843F2" w:rsidRPr="00C137C0" w:rsidRDefault="002843F2" w:rsidP="002843F2">
      <w:pPr>
        <w:pStyle w:val="ListParagraph"/>
        <w:autoSpaceDE w:val="0"/>
        <w:autoSpaceDN w:val="0"/>
        <w:adjustRightInd w:val="0"/>
        <w:jc w:val="both"/>
        <w:rPr>
          <w:color w:val="000000"/>
          <w:sz w:val="22"/>
          <w:szCs w:val="22"/>
          <w:shd w:val="clear" w:color="auto" w:fill="FFFFFF"/>
        </w:rPr>
      </w:pPr>
    </w:p>
    <w:p w14:paraId="296C9CC5" w14:textId="66ADA9E4" w:rsidR="00325663" w:rsidRPr="00C137C0" w:rsidRDefault="00325663" w:rsidP="00325663">
      <w:pPr>
        <w:pStyle w:val="ListParagraph"/>
        <w:numPr>
          <w:ilvl w:val="0"/>
          <w:numId w:val="1"/>
        </w:numPr>
        <w:autoSpaceDE w:val="0"/>
        <w:autoSpaceDN w:val="0"/>
        <w:adjustRightInd w:val="0"/>
        <w:jc w:val="both"/>
        <w:rPr>
          <w:b/>
          <w:bCs/>
          <w:color w:val="000000"/>
          <w:sz w:val="22"/>
          <w:szCs w:val="22"/>
          <w:shd w:val="clear" w:color="auto" w:fill="FFFFFF"/>
        </w:rPr>
      </w:pPr>
      <w:r w:rsidRPr="00C137C0">
        <w:rPr>
          <w:b/>
          <w:bCs/>
          <w:sz w:val="22"/>
          <w:szCs w:val="22"/>
        </w:rPr>
        <w:t>DEFINITIONS</w:t>
      </w:r>
    </w:p>
    <w:p w14:paraId="500620F6" w14:textId="77777777" w:rsidR="004D3785" w:rsidRPr="00C137C0" w:rsidRDefault="004D3785" w:rsidP="004D3785">
      <w:pPr>
        <w:pStyle w:val="ListParagraph"/>
        <w:autoSpaceDE w:val="0"/>
        <w:autoSpaceDN w:val="0"/>
        <w:adjustRightInd w:val="0"/>
        <w:jc w:val="both"/>
        <w:rPr>
          <w:sz w:val="22"/>
          <w:szCs w:val="22"/>
        </w:rPr>
      </w:pPr>
    </w:p>
    <w:p w14:paraId="6F477A19" w14:textId="41850BE2" w:rsidR="00254CCE" w:rsidRPr="00C137C0" w:rsidRDefault="00254CCE" w:rsidP="00254CCE">
      <w:pPr>
        <w:pStyle w:val="ListParagraph"/>
        <w:autoSpaceDE w:val="0"/>
        <w:autoSpaceDN w:val="0"/>
        <w:adjustRightInd w:val="0"/>
        <w:jc w:val="both"/>
        <w:rPr>
          <w:sz w:val="22"/>
          <w:szCs w:val="22"/>
        </w:rPr>
      </w:pPr>
      <w:r w:rsidRPr="00C137C0">
        <w:rPr>
          <w:b/>
          <w:bCs/>
          <w:sz w:val="22"/>
          <w:szCs w:val="22"/>
        </w:rPr>
        <w:t>Authorized Adult</w:t>
      </w:r>
      <w:r w:rsidRPr="00C137C0">
        <w:rPr>
          <w:sz w:val="22"/>
          <w:szCs w:val="22"/>
        </w:rPr>
        <w:t xml:space="preserve">: An individual age eighteen (18) and older, paid or unpaid, who </w:t>
      </w:r>
      <w:r w:rsidR="002E53EE">
        <w:rPr>
          <w:sz w:val="22"/>
          <w:szCs w:val="22"/>
        </w:rPr>
        <w:t>works with</w:t>
      </w:r>
      <w:r w:rsidRPr="00C137C0">
        <w:rPr>
          <w:sz w:val="22"/>
          <w:szCs w:val="22"/>
        </w:rPr>
        <w:t xml:space="preserve">, supervises, chaperones, or otherwise </w:t>
      </w:r>
      <w:r w:rsidR="002E53EE">
        <w:rPr>
          <w:sz w:val="22"/>
          <w:szCs w:val="22"/>
        </w:rPr>
        <w:t xml:space="preserve">interacts </w:t>
      </w:r>
      <w:r w:rsidRPr="00C137C0">
        <w:rPr>
          <w:sz w:val="22"/>
          <w:szCs w:val="22"/>
        </w:rPr>
        <w:t xml:space="preserve">in </w:t>
      </w:r>
      <w:r w:rsidR="00D72E53">
        <w:rPr>
          <w:sz w:val="22"/>
          <w:szCs w:val="22"/>
        </w:rPr>
        <w:t xml:space="preserve">Fayetteville State </w:t>
      </w:r>
      <w:r w:rsidRPr="00C137C0">
        <w:rPr>
          <w:sz w:val="22"/>
          <w:szCs w:val="22"/>
        </w:rPr>
        <w:t>University programs or activities and who has complied with all registration, background check and training requirements pursuant to th</w:t>
      </w:r>
      <w:r w:rsidR="0062681C">
        <w:rPr>
          <w:sz w:val="22"/>
          <w:szCs w:val="22"/>
        </w:rPr>
        <w:t>e PMOC Policy and these procedures</w:t>
      </w:r>
      <w:r w:rsidRPr="00C137C0">
        <w:rPr>
          <w:sz w:val="22"/>
          <w:szCs w:val="22"/>
        </w:rPr>
        <w:t xml:space="preserve">. </w:t>
      </w:r>
    </w:p>
    <w:p w14:paraId="7E466358" w14:textId="4E190DB9" w:rsidR="004D3785" w:rsidRDefault="004D3785" w:rsidP="004D3785">
      <w:pPr>
        <w:pStyle w:val="ListParagraph"/>
        <w:autoSpaceDE w:val="0"/>
        <w:autoSpaceDN w:val="0"/>
        <w:adjustRightInd w:val="0"/>
        <w:jc w:val="both"/>
        <w:rPr>
          <w:sz w:val="22"/>
          <w:szCs w:val="22"/>
        </w:rPr>
      </w:pPr>
    </w:p>
    <w:p w14:paraId="00B4679D" w14:textId="23195479" w:rsidR="00D72E53" w:rsidRDefault="00D72E53" w:rsidP="00D72E53">
      <w:pPr>
        <w:pStyle w:val="ListParagraph"/>
        <w:autoSpaceDE w:val="0"/>
        <w:autoSpaceDN w:val="0"/>
        <w:adjustRightInd w:val="0"/>
        <w:jc w:val="both"/>
      </w:pPr>
      <w:r w:rsidRPr="007C4135">
        <w:rPr>
          <w:b/>
          <w:bCs/>
        </w:rPr>
        <w:t>Covered Individuals</w:t>
      </w:r>
      <w:r>
        <w:t xml:space="preserve">: All individuals </w:t>
      </w:r>
      <w:proofErr w:type="gramStart"/>
      <w:r w:rsidR="00172E9C" w:rsidRPr="00C137C0">
        <w:rPr>
          <w:sz w:val="22"/>
          <w:szCs w:val="22"/>
        </w:rPr>
        <w:t>age</w:t>
      </w:r>
      <w:proofErr w:type="gramEnd"/>
      <w:r w:rsidR="00172E9C" w:rsidRPr="00C137C0">
        <w:rPr>
          <w:sz w:val="22"/>
          <w:szCs w:val="22"/>
        </w:rPr>
        <w:t xml:space="preserve"> eighteen (18) and older</w:t>
      </w:r>
      <w:r>
        <w:t>, including employees, volunteers, and students of the University and owners, employees, and volunteers of third party entities operating a Covered Program who work closely with, supervise, instruct, or otherwise come into direct, non-incidental contact with minors in a Covered Program. Invited guest speakers, guest lecturers, or guest instructors whose interaction with minors is limited and only in the presence of a Covered Individual, are not required to be considered Covered Individuals.</w:t>
      </w:r>
    </w:p>
    <w:p w14:paraId="3230442E" w14:textId="77777777" w:rsidR="00D72E53" w:rsidRPr="00C137C0" w:rsidRDefault="00D72E53" w:rsidP="004D3785">
      <w:pPr>
        <w:pStyle w:val="ListParagraph"/>
        <w:autoSpaceDE w:val="0"/>
        <w:autoSpaceDN w:val="0"/>
        <w:adjustRightInd w:val="0"/>
        <w:jc w:val="both"/>
        <w:rPr>
          <w:sz w:val="22"/>
          <w:szCs w:val="22"/>
        </w:rPr>
      </w:pPr>
    </w:p>
    <w:p w14:paraId="280B9033" w14:textId="77777777" w:rsidR="003A7EEA" w:rsidRDefault="00E11F73" w:rsidP="004D3785">
      <w:pPr>
        <w:pStyle w:val="ListParagraph"/>
        <w:autoSpaceDE w:val="0"/>
        <w:autoSpaceDN w:val="0"/>
        <w:adjustRightInd w:val="0"/>
        <w:jc w:val="both"/>
      </w:pPr>
      <w:r w:rsidRPr="003A7EEA">
        <w:rPr>
          <w:b/>
          <w:bCs/>
        </w:rPr>
        <w:lastRenderedPageBreak/>
        <w:t>Covered Programs</w:t>
      </w:r>
      <w:r w:rsidR="003A7EEA">
        <w:rPr>
          <w:b/>
          <w:bCs/>
        </w:rPr>
        <w:t>:</w:t>
      </w:r>
      <w:r>
        <w:t xml:space="preserve"> </w:t>
      </w:r>
      <w:r w:rsidR="003A7EEA">
        <w:t>A</w:t>
      </w:r>
      <w:r>
        <w:t xml:space="preserve">ctivities, programs, or events primarily serving or including </w:t>
      </w:r>
      <w:proofErr w:type="gramStart"/>
      <w:r>
        <w:t>minors</w:t>
      </w:r>
      <w:proofErr w:type="gramEnd"/>
      <w:r>
        <w:t xml:space="preserve"> and which include either of the following: </w:t>
      </w:r>
    </w:p>
    <w:p w14:paraId="6C9EB8B0" w14:textId="19176013" w:rsidR="003A7EEA" w:rsidRDefault="00E11F73" w:rsidP="003A7EEA">
      <w:pPr>
        <w:pStyle w:val="ListParagraph"/>
        <w:numPr>
          <w:ilvl w:val="0"/>
          <w:numId w:val="46"/>
        </w:numPr>
        <w:autoSpaceDE w:val="0"/>
        <w:autoSpaceDN w:val="0"/>
        <w:adjustRightInd w:val="0"/>
        <w:jc w:val="both"/>
      </w:pPr>
      <w:r>
        <w:t xml:space="preserve">Is conducted by the University (or a department, organization, or other entity thereof), whether located on </w:t>
      </w:r>
      <w:r w:rsidR="00090A2F">
        <w:t>university</w:t>
      </w:r>
      <w:r>
        <w:t xml:space="preserve"> property or elsewhere; or </w:t>
      </w:r>
    </w:p>
    <w:p w14:paraId="75C5329B" w14:textId="0CF7E1FF" w:rsidR="003A7EEA" w:rsidRDefault="00E11F73" w:rsidP="003A7EEA">
      <w:pPr>
        <w:pStyle w:val="ListParagraph"/>
        <w:numPr>
          <w:ilvl w:val="0"/>
          <w:numId w:val="46"/>
        </w:numPr>
        <w:autoSpaceDE w:val="0"/>
        <w:autoSpaceDN w:val="0"/>
        <w:adjustRightInd w:val="0"/>
        <w:jc w:val="both"/>
      </w:pPr>
      <w:r>
        <w:t xml:space="preserve">Is conducted by a third-party individual or organization on </w:t>
      </w:r>
      <w:r w:rsidR="00090A2F">
        <w:t>university</w:t>
      </w:r>
      <w:r>
        <w:t xml:space="preserve"> property.</w:t>
      </w:r>
    </w:p>
    <w:p w14:paraId="25B2BCCA" w14:textId="77777777" w:rsidR="00D72E53" w:rsidRPr="0062681C" w:rsidRDefault="00D72E53" w:rsidP="0062681C">
      <w:pPr>
        <w:autoSpaceDE w:val="0"/>
        <w:autoSpaceDN w:val="0"/>
        <w:adjustRightInd w:val="0"/>
        <w:jc w:val="both"/>
        <w:rPr>
          <w:b/>
          <w:bCs/>
          <w:sz w:val="22"/>
          <w:szCs w:val="22"/>
        </w:rPr>
      </w:pPr>
    </w:p>
    <w:p w14:paraId="43112C76" w14:textId="77777777" w:rsidR="00D72E53" w:rsidRPr="00C137C0" w:rsidRDefault="00D72E53" w:rsidP="00D72E53">
      <w:pPr>
        <w:pStyle w:val="ListParagraph"/>
        <w:autoSpaceDE w:val="0"/>
        <w:autoSpaceDN w:val="0"/>
        <w:adjustRightInd w:val="0"/>
        <w:jc w:val="both"/>
        <w:rPr>
          <w:sz w:val="22"/>
          <w:szCs w:val="22"/>
        </w:rPr>
      </w:pPr>
      <w:r w:rsidRPr="00C137C0">
        <w:rPr>
          <w:b/>
          <w:bCs/>
          <w:sz w:val="22"/>
          <w:szCs w:val="22"/>
        </w:rPr>
        <w:t>Minor:</w:t>
      </w:r>
      <w:r w:rsidRPr="00C137C0">
        <w:rPr>
          <w:sz w:val="22"/>
          <w:szCs w:val="22"/>
        </w:rPr>
        <w:t xml:space="preserve"> A person under the age of eighteen (18) who is not enrolled or being considered for enrollment at the University. </w:t>
      </w:r>
    </w:p>
    <w:p w14:paraId="04E3828A" w14:textId="77777777" w:rsidR="00D72E53" w:rsidRPr="00C137C0" w:rsidRDefault="00D72E53" w:rsidP="00D72E53">
      <w:pPr>
        <w:pStyle w:val="ListParagraph"/>
        <w:autoSpaceDE w:val="0"/>
        <w:autoSpaceDN w:val="0"/>
        <w:adjustRightInd w:val="0"/>
        <w:jc w:val="both"/>
        <w:rPr>
          <w:sz w:val="22"/>
          <w:szCs w:val="22"/>
        </w:rPr>
      </w:pPr>
    </w:p>
    <w:p w14:paraId="2713892E" w14:textId="5CD31EF8" w:rsidR="00D72E53" w:rsidRPr="00C137C0" w:rsidRDefault="00D72E53" w:rsidP="00D72E53">
      <w:pPr>
        <w:pStyle w:val="ListParagraph"/>
        <w:autoSpaceDE w:val="0"/>
        <w:autoSpaceDN w:val="0"/>
        <w:adjustRightInd w:val="0"/>
        <w:jc w:val="both"/>
        <w:rPr>
          <w:sz w:val="22"/>
          <w:szCs w:val="22"/>
        </w:rPr>
      </w:pPr>
      <w:r w:rsidRPr="00C137C0">
        <w:rPr>
          <w:b/>
          <w:bCs/>
          <w:sz w:val="22"/>
          <w:szCs w:val="22"/>
        </w:rPr>
        <w:t>One-On-One Contact</w:t>
      </w:r>
      <w:r w:rsidRPr="00C137C0">
        <w:rPr>
          <w:sz w:val="22"/>
          <w:szCs w:val="22"/>
        </w:rPr>
        <w:t>: Personal, unsupervised interaction between an Authorized Adult and a</w:t>
      </w:r>
      <w:r w:rsidR="00090A2F">
        <w:rPr>
          <w:sz w:val="22"/>
          <w:szCs w:val="22"/>
        </w:rPr>
        <w:t xml:space="preserve"> m</w:t>
      </w:r>
      <w:r w:rsidRPr="00C137C0">
        <w:rPr>
          <w:sz w:val="22"/>
          <w:szCs w:val="22"/>
        </w:rPr>
        <w:t xml:space="preserve">inor without at least one (1) </w:t>
      </w:r>
      <w:proofErr w:type="gramStart"/>
      <w:r w:rsidRPr="00C137C0">
        <w:rPr>
          <w:sz w:val="22"/>
          <w:szCs w:val="22"/>
        </w:rPr>
        <w:t>other</w:t>
      </w:r>
      <w:proofErr w:type="gramEnd"/>
      <w:r w:rsidRPr="00C137C0">
        <w:rPr>
          <w:sz w:val="22"/>
          <w:szCs w:val="22"/>
        </w:rPr>
        <w:t xml:space="preserve"> Authorized Adult, parent, or legal guardian being present.</w:t>
      </w:r>
    </w:p>
    <w:p w14:paraId="2F509FDA" w14:textId="77777777" w:rsidR="00D72E53" w:rsidRDefault="00D72E53" w:rsidP="00D72E53">
      <w:pPr>
        <w:pStyle w:val="ListParagraph"/>
        <w:autoSpaceDE w:val="0"/>
        <w:autoSpaceDN w:val="0"/>
        <w:adjustRightInd w:val="0"/>
        <w:jc w:val="both"/>
        <w:rPr>
          <w:b/>
          <w:bCs/>
          <w:sz w:val="22"/>
          <w:szCs w:val="22"/>
        </w:rPr>
      </w:pPr>
    </w:p>
    <w:p w14:paraId="18EE9758" w14:textId="4366F7D4" w:rsidR="00D72E53" w:rsidRPr="00C137C0" w:rsidRDefault="00D72E53" w:rsidP="00D72E53">
      <w:pPr>
        <w:pStyle w:val="ListParagraph"/>
        <w:autoSpaceDE w:val="0"/>
        <w:autoSpaceDN w:val="0"/>
        <w:adjustRightInd w:val="0"/>
        <w:jc w:val="both"/>
        <w:rPr>
          <w:sz w:val="22"/>
          <w:szCs w:val="22"/>
        </w:rPr>
      </w:pPr>
      <w:r w:rsidRPr="00C137C0">
        <w:rPr>
          <w:b/>
          <w:bCs/>
          <w:sz w:val="22"/>
          <w:szCs w:val="22"/>
        </w:rPr>
        <w:t>Pro</w:t>
      </w:r>
      <w:r>
        <w:rPr>
          <w:b/>
          <w:bCs/>
          <w:sz w:val="22"/>
          <w:szCs w:val="22"/>
        </w:rPr>
        <w:t>gram Applicant</w:t>
      </w:r>
      <w:r w:rsidRPr="00C137C0">
        <w:rPr>
          <w:b/>
          <w:bCs/>
          <w:sz w:val="22"/>
          <w:szCs w:val="22"/>
        </w:rPr>
        <w:t>:</w:t>
      </w:r>
      <w:r w:rsidRPr="00C137C0">
        <w:rPr>
          <w:sz w:val="22"/>
          <w:szCs w:val="22"/>
        </w:rPr>
        <w:t xml:space="preserve"> An individual age eighteen (18) and older</w:t>
      </w:r>
      <w:r w:rsidR="005E672E">
        <w:rPr>
          <w:sz w:val="22"/>
          <w:szCs w:val="22"/>
        </w:rPr>
        <w:t xml:space="preserve"> </w:t>
      </w:r>
      <w:r w:rsidRPr="00C137C0">
        <w:rPr>
          <w:sz w:val="22"/>
          <w:szCs w:val="22"/>
        </w:rPr>
        <w:t xml:space="preserve">who has applied to interact with, supervise, chaperone, or otherwise oversee </w:t>
      </w:r>
      <w:r w:rsidR="00090A2F">
        <w:rPr>
          <w:sz w:val="22"/>
          <w:szCs w:val="22"/>
        </w:rPr>
        <w:t>m</w:t>
      </w:r>
      <w:r w:rsidRPr="00C137C0">
        <w:rPr>
          <w:sz w:val="22"/>
          <w:szCs w:val="22"/>
        </w:rPr>
        <w:t xml:space="preserve">inors in </w:t>
      </w:r>
      <w:r w:rsidR="00090A2F">
        <w:rPr>
          <w:sz w:val="22"/>
          <w:szCs w:val="22"/>
        </w:rPr>
        <w:t>a Covered program</w:t>
      </w:r>
      <w:r w:rsidRPr="00C137C0">
        <w:rPr>
          <w:sz w:val="22"/>
          <w:szCs w:val="22"/>
        </w:rPr>
        <w:t xml:space="preserve">. </w:t>
      </w:r>
    </w:p>
    <w:p w14:paraId="697A6E83" w14:textId="77777777" w:rsidR="00D72E53" w:rsidRDefault="00D72E53" w:rsidP="004D3785">
      <w:pPr>
        <w:pStyle w:val="ListParagraph"/>
        <w:autoSpaceDE w:val="0"/>
        <w:autoSpaceDN w:val="0"/>
        <w:adjustRightInd w:val="0"/>
        <w:jc w:val="both"/>
        <w:rPr>
          <w:b/>
          <w:bCs/>
          <w:sz w:val="22"/>
          <w:szCs w:val="22"/>
        </w:rPr>
      </w:pPr>
    </w:p>
    <w:p w14:paraId="7189B78B" w14:textId="77777777" w:rsidR="00D72E53" w:rsidRPr="00C137C0" w:rsidRDefault="00D72E53" w:rsidP="00D72E53">
      <w:pPr>
        <w:pStyle w:val="ListParagraph"/>
        <w:autoSpaceDE w:val="0"/>
        <w:autoSpaceDN w:val="0"/>
        <w:adjustRightInd w:val="0"/>
        <w:jc w:val="both"/>
        <w:rPr>
          <w:sz w:val="22"/>
          <w:szCs w:val="22"/>
        </w:rPr>
      </w:pPr>
      <w:r w:rsidRPr="00C137C0">
        <w:rPr>
          <w:b/>
          <w:bCs/>
          <w:sz w:val="22"/>
          <w:szCs w:val="22"/>
        </w:rPr>
        <w:t>Program Manager:</w:t>
      </w:r>
      <w:r w:rsidRPr="00C137C0">
        <w:rPr>
          <w:sz w:val="22"/>
          <w:szCs w:val="22"/>
        </w:rPr>
        <w:t xml:space="preserve"> The person in charge of the program for the External Organization, recognized student organization, or University department, unit, or employee that organizes or is responsible for the overall administration of a Program. </w:t>
      </w:r>
    </w:p>
    <w:p w14:paraId="63A950B2" w14:textId="77777777" w:rsidR="00D72E53" w:rsidRDefault="00D72E53" w:rsidP="004D3785">
      <w:pPr>
        <w:pStyle w:val="ListParagraph"/>
        <w:autoSpaceDE w:val="0"/>
        <w:autoSpaceDN w:val="0"/>
        <w:adjustRightInd w:val="0"/>
        <w:jc w:val="both"/>
        <w:rPr>
          <w:b/>
          <w:bCs/>
          <w:sz w:val="22"/>
          <w:szCs w:val="22"/>
        </w:rPr>
      </w:pPr>
    </w:p>
    <w:p w14:paraId="1FFEF8F7" w14:textId="15121291" w:rsidR="004D3785" w:rsidRPr="00C137C0" w:rsidRDefault="003A7EEA" w:rsidP="004D3785">
      <w:pPr>
        <w:pStyle w:val="ListParagraph"/>
        <w:autoSpaceDE w:val="0"/>
        <w:autoSpaceDN w:val="0"/>
        <w:adjustRightInd w:val="0"/>
        <w:jc w:val="both"/>
        <w:rPr>
          <w:sz w:val="22"/>
          <w:szCs w:val="22"/>
        </w:rPr>
      </w:pPr>
      <w:r>
        <w:rPr>
          <w:b/>
          <w:bCs/>
          <w:sz w:val="22"/>
          <w:szCs w:val="22"/>
        </w:rPr>
        <w:t xml:space="preserve">Program </w:t>
      </w:r>
      <w:r w:rsidR="004D3785" w:rsidRPr="00C137C0">
        <w:rPr>
          <w:b/>
          <w:bCs/>
          <w:sz w:val="22"/>
          <w:szCs w:val="22"/>
        </w:rPr>
        <w:t>Participant</w:t>
      </w:r>
      <w:r w:rsidR="004D3785" w:rsidRPr="00C137C0">
        <w:rPr>
          <w:sz w:val="22"/>
          <w:szCs w:val="22"/>
        </w:rPr>
        <w:t xml:space="preserve"> – A minor person under the age of eighteen</w:t>
      </w:r>
      <w:r w:rsidR="00172E9C">
        <w:rPr>
          <w:sz w:val="22"/>
          <w:szCs w:val="22"/>
        </w:rPr>
        <w:t xml:space="preserve"> (</w:t>
      </w:r>
      <w:r w:rsidR="004D3785" w:rsidRPr="00C137C0">
        <w:rPr>
          <w:sz w:val="22"/>
          <w:szCs w:val="22"/>
        </w:rPr>
        <w:t>1</w:t>
      </w:r>
      <w:r w:rsidR="00437C8D" w:rsidRPr="00C137C0">
        <w:rPr>
          <w:sz w:val="22"/>
          <w:szCs w:val="22"/>
        </w:rPr>
        <w:t>8</w:t>
      </w:r>
      <w:r w:rsidR="00172E9C">
        <w:rPr>
          <w:sz w:val="22"/>
          <w:szCs w:val="22"/>
        </w:rPr>
        <w:t>)</w:t>
      </w:r>
      <w:r w:rsidR="004D3785" w:rsidRPr="00C137C0">
        <w:rPr>
          <w:sz w:val="22"/>
          <w:szCs w:val="22"/>
        </w:rPr>
        <w:t xml:space="preserve"> who is not enrolled in an</w:t>
      </w:r>
    </w:p>
    <w:p w14:paraId="41B69481" w14:textId="652D87E7" w:rsidR="004D3785" w:rsidRPr="00C137C0" w:rsidRDefault="004D3785" w:rsidP="00437C8D">
      <w:pPr>
        <w:pStyle w:val="ListParagraph"/>
        <w:autoSpaceDE w:val="0"/>
        <w:autoSpaceDN w:val="0"/>
        <w:adjustRightInd w:val="0"/>
        <w:jc w:val="both"/>
        <w:rPr>
          <w:sz w:val="22"/>
          <w:szCs w:val="22"/>
        </w:rPr>
      </w:pPr>
      <w:r w:rsidRPr="00C137C0">
        <w:rPr>
          <w:sz w:val="22"/>
          <w:szCs w:val="22"/>
        </w:rPr>
        <w:t>undergraduate/graduate program of study at or employed by the University and who participates in a</w:t>
      </w:r>
      <w:r w:rsidR="00437C8D" w:rsidRPr="00C137C0">
        <w:rPr>
          <w:sz w:val="22"/>
          <w:szCs w:val="22"/>
        </w:rPr>
        <w:t xml:space="preserve"> </w:t>
      </w:r>
      <w:r w:rsidRPr="00C137C0">
        <w:rPr>
          <w:sz w:val="22"/>
          <w:szCs w:val="22"/>
        </w:rPr>
        <w:t xml:space="preserve">Program </w:t>
      </w:r>
      <w:r w:rsidR="00AE276C">
        <w:rPr>
          <w:sz w:val="22"/>
          <w:szCs w:val="22"/>
        </w:rPr>
        <w:t>serving minors</w:t>
      </w:r>
      <w:r w:rsidRPr="00C137C0">
        <w:rPr>
          <w:sz w:val="22"/>
          <w:szCs w:val="22"/>
        </w:rPr>
        <w:t>.</w:t>
      </w:r>
    </w:p>
    <w:p w14:paraId="18EB278D" w14:textId="77777777" w:rsidR="00F55AA9" w:rsidRPr="00C137C0" w:rsidRDefault="00F55AA9" w:rsidP="004D3785">
      <w:pPr>
        <w:pStyle w:val="ListParagraph"/>
        <w:autoSpaceDE w:val="0"/>
        <w:autoSpaceDN w:val="0"/>
        <w:adjustRightInd w:val="0"/>
        <w:jc w:val="both"/>
        <w:rPr>
          <w:sz w:val="22"/>
          <w:szCs w:val="22"/>
        </w:rPr>
      </w:pPr>
    </w:p>
    <w:p w14:paraId="42429400" w14:textId="7A005B85" w:rsidR="00A4390F" w:rsidRDefault="00F55AA9" w:rsidP="00F55AA9">
      <w:pPr>
        <w:pStyle w:val="ListParagraph"/>
        <w:autoSpaceDE w:val="0"/>
        <w:autoSpaceDN w:val="0"/>
        <w:adjustRightInd w:val="0"/>
        <w:jc w:val="both"/>
        <w:rPr>
          <w:sz w:val="22"/>
          <w:szCs w:val="22"/>
        </w:rPr>
      </w:pPr>
      <w:r w:rsidRPr="00C137C0">
        <w:rPr>
          <w:b/>
          <w:bCs/>
          <w:sz w:val="22"/>
          <w:szCs w:val="22"/>
        </w:rPr>
        <w:t xml:space="preserve">Program </w:t>
      </w:r>
      <w:r w:rsidR="005A3EC5">
        <w:rPr>
          <w:b/>
          <w:bCs/>
          <w:sz w:val="22"/>
          <w:szCs w:val="22"/>
        </w:rPr>
        <w:t>Personnel</w:t>
      </w:r>
      <w:r w:rsidRPr="00C137C0">
        <w:rPr>
          <w:b/>
          <w:bCs/>
          <w:sz w:val="22"/>
          <w:szCs w:val="22"/>
        </w:rPr>
        <w:t>:</w:t>
      </w:r>
      <w:r w:rsidRPr="00C137C0">
        <w:rPr>
          <w:sz w:val="22"/>
          <w:szCs w:val="22"/>
        </w:rPr>
        <w:t xml:space="preserve"> An </w:t>
      </w:r>
      <w:r w:rsidR="003B6C75">
        <w:rPr>
          <w:sz w:val="22"/>
          <w:szCs w:val="22"/>
        </w:rPr>
        <w:t>A</w:t>
      </w:r>
      <w:r w:rsidRPr="00C137C0">
        <w:rPr>
          <w:sz w:val="22"/>
          <w:szCs w:val="22"/>
        </w:rPr>
        <w:t xml:space="preserve">uthorized </w:t>
      </w:r>
      <w:r w:rsidR="003B6C75">
        <w:rPr>
          <w:sz w:val="22"/>
          <w:szCs w:val="22"/>
        </w:rPr>
        <w:t>A</w:t>
      </w:r>
      <w:r w:rsidRPr="00C137C0">
        <w:rPr>
          <w:sz w:val="22"/>
          <w:szCs w:val="22"/>
        </w:rPr>
        <w:t xml:space="preserve">dult involved </w:t>
      </w:r>
      <w:r w:rsidR="005E672E">
        <w:rPr>
          <w:sz w:val="22"/>
          <w:szCs w:val="22"/>
        </w:rPr>
        <w:t xml:space="preserve">with a Covered Program. </w:t>
      </w:r>
      <w:r w:rsidRPr="00C137C0">
        <w:rPr>
          <w:sz w:val="22"/>
          <w:szCs w:val="22"/>
        </w:rPr>
        <w:t xml:space="preserve"> </w:t>
      </w:r>
    </w:p>
    <w:p w14:paraId="129372E6" w14:textId="3DABAA4F" w:rsidR="00D72E53" w:rsidRDefault="00D72E53" w:rsidP="00F55AA9">
      <w:pPr>
        <w:pStyle w:val="ListParagraph"/>
        <w:autoSpaceDE w:val="0"/>
        <w:autoSpaceDN w:val="0"/>
        <w:adjustRightInd w:val="0"/>
        <w:jc w:val="both"/>
        <w:rPr>
          <w:sz w:val="22"/>
          <w:szCs w:val="22"/>
        </w:rPr>
      </w:pPr>
    </w:p>
    <w:p w14:paraId="1DA8F11B" w14:textId="747846F7" w:rsidR="00D72E53" w:rsidRPr="00C137C0" w:rsidRDefault="00D72E53" w:rsidP="00D72E53">
      <w:pPr>
        <w:pStyle w:val="ListParagraph"/>
        <w:autoSpaceDE w:val="0"/>
        <w:autoSpaceDN w:val="0"/>
        <w:adjustRightInd w:val="0"/>
        <w:jc w:val="both"/>
        <w:rPr>
          <w:sz w:val="22"/>
          <w:szCs w:val="22"/>
        </w:rPr>
      </w:pPr>
      <w:r>
        <w:rPr>
          <w:b/>
          <w:bCs/>
          <w:sz w:val="22"/>
          <w:szCs w:val="22"/>
        </w:rPr>
        <w:t>Third Party</w:t>
      </w:r>
      <w:r w:rsidRPr="00C137C0">
        <w:rPr>
          <w:b/>
          <w:bCs/>
          <w:sz w:val="22"/>
          <w:szCs w:val="22"/>
        </w:rPr>
        <w:t>:</w:t>
      </w:r>
      <w:r w:rsidRPr="00C137C0">
        <w:rPr>
          <w:sz w:val="22"/>
          <w:szCs w:val="22"/>
        </w:rPr>
        <w:t xml:space="preserve"> An organization or individual not affiliated with the </w:t>
      </w:r>
      <w:r w:rsidR="003B6C75">
        <w:rPr>
          <w:sz w:val="22"/>
          <w:szCs w:val="22"/>
        </w:rPr>
        <w:t>u</w:t>
      </w:r>
      <w:r w:rsidRPr="00C137C0">
        <w:rPr>
          <w:sz w:val="22"/>
          <w:szCs w:val="22"/>
        </w:rPr>
        <w:t xml:space="preserve">niversity that uses </w:t>
      </w:r>
      <w:r w:rsidR="00CD0B0B">
        <w:rPr>
          <w:sz w:val="22"/>
          <w:szCs w:val="22"/>
        </w:rPr>
        <w:t>U</w:t>
      </w:r>
      <w:r w:rsidRPr="00C137C0">
        <w:rPr>
          <w:sz w:val="22"/>
          <w:szCs w:val="22"/>
        </w:rPr>
        <w:t xml:space="preserve">niversity Facilities to conduct a Program pursuant to an approved contract or other use agreement with the University. </w:t>
      </w:r>
    </w:p>
    <w:p w14:paraId="7DB180D9" w14:textId="77777777" w:rsidR="00D72E53" w:rsidRPr="00C137C0" w:rsidRDefault="00D72E53" w:rsidP="00F55AA9">
      <w:pPr>
        <w:pStyle w:val="ListParagraph"/>
        <w:autoSpaceDE w:val="0"/>
        <w:autoSpaceDN w:val="0"/>
        <w:adjustRightInd w:val="0"/>
        <w:jc w:val="both"/>
        <w:rPr>
          <w:sz w:val="22"/>
          <w:szCs w:val="22"/>
        </w:rPr>
      </w:pPr>
    </w:p>
    <w:p w14:paraId="2D3E00DD" w14:textId="688A1AB2" w:rsidR="005A3EC5" w:rsidRDefault="00A4390F" w:rsidP="00F55AA9">
      <w:pPr>
        <w:pStyle w:val="ListParagraph"/>
        <w:autoSpaceDE w:val="0"/>
        <w:autoSpaceDN w:val="0"/>
        <w:adjustRightInd w:val="0"/>
        <w:jc w:val="both"/>
        <w:rPr>
          <w:sz w:val="22"/>
          <w:szCs w:val="22"/>
        </w:rPr>
      </w:pPr>
      <w:r w:rsidRPr="00C137C0">
        <w:rPr>
          <w:b/>
          <w:bCs/>
          <w:sz w:val="22"/>
          <w:szCs w:val="22"/>
        </w:rPr>
        <w:t>University</w:t>
      </w:r>
      <w:r w:rsidR="00F55AA9" w:rsidRPr="00C137C0">
        <w:rPr>
          <w:b/>
          <w:bCs/>
          <w:sz w:val="22"/>
          <w:szCs w:val="22"/>
        </w:rPr>
        <w:t xml:space="preserve"> Facilities</w:t>
      </w:r>
      <w:r w:rsidR="00F55AA9" w:rsidRPr="00C137C0">
        <w:rPr>
          <w:sz w:val="22"/>
          <w:szCs w:val="22"/>
        </w:rPr>
        <w:t xml:space="preserve">: Facilities owned by or under the control of </w:t>
      </w:r>
      <w:r w:rsidRPr="00C137C0">
        <w:rPr>
          <w:sz w:val="22"/>
          <w:szCs w:val="22"/>
        </w:rPr>
        <w:t>Fayetteville State University</w:t>
      </w:r>
      <w:r w:rsidR="00F55AA9" w:rsidRPr="00C137C0">
        <w:rPr>
          <w:sz w:val="22"/>
          <w:szCs w:val="22"/>
        </w:rPr>
        <w:t>.</w:t>
      </w:r>
    </w:p>
    <w:p w14:paraId="53825980" w14:textId="1F927AFC" w:rsidR="004D3785" w:rsidRDefault="004D3785" w:rsidP="005E4821">
      <w:pPr>
        <w:autoSpaceDE w:val="0"/>
        <w:autoSpaceDN w:val="0"/>
        <w:adjustRightInd w:val="0"/>
        <w:jc w:val="both"/>
        <w:rPr>
          <w:sz w:val="22"/>
          <w:szCs w:val="22"/>
        </w:rPr>
      </w:pPr>
    </w:p>
    <w:p w14:paraId="5184E08D" w14:textId="77777777" w:rsidR="00D72E53" w:rsidRPr="005E4821" w:rsidRDefault="00D72E53" w:rsidP="005E4821">
      <w:pPr>
        <w:autoSpaceDE w:val="0"/>
        <w:autoSpaceDN w:val="0"/>
        <w:adjustRightInd w:val="0"/>
        <w:jc w:val="both"/>
        <w:rPr>
          <w:sz w:val="22"/>
          <w:szCs w:val="22"/>
        </w:rPr>
      </w:pPr>
    </w:p>
    <w:p w14:paraId="35AFE60B" w14:textId="77777777" w:rsidR="00184CDC" w:rsidRDefault="00184CDC" w:rsidP="00184CDC">
      <w:pPr>
        <w:numPr>
          <w:ilvl w:val="0"/>
          <w:numId w:val="1"/>
        </w:numPr>
        <w:outlineLvl w:val="1"/>
        <w:rPr>
          <w:b/>
          <w:sz w:val="22"/>
          <w:szCs w:val="22"/>
        </w:rPr>
      </w:pPr>
      <w:r w:rsidRPr="00C137C0">
        <w:rPr>
          <w:b/>
          <w:sz w:val="22"/>
          <w:szCs w:val="22"/>
        </w:rPr>
        <w:t>GENERAL PROGRAM REQUIREMENTS</w:t>
      </w:r>
    </w:p>
    <w:p w14:paraId="7D1205D5" w14:textId="77777777" w:rsidR="00184CDC" w:rsidRPr="00C137C0" w:rsidRDefault="00184CDC" w:rsidP="00184CDC">
      <w:pPr>
        <w:ind w:left="720"/>
        <w:outlineLvl w:val="1"/>
        <w:rPr>
          <w:b/>
          <w:sz w:val="22"/>
          <w:szCs w:val="22"/>
        </w:rPr>
      </w:pPr>
    </w:p>
    <w:p w14:paraId="4359F969" w14:textId="6F8A5B52" w:rsidR="00C85246" w:rsidRDefault="00A3494A" w:rsidP="009B5E23">
      <w:pPr>
        <w:numPr>
          <w:ilvl w:val="1"/>
          <w:numId w:val="1"/>
        </w:numPr>
        <w:outlineLvl w:val="1"/>
        <w:rPr>
          <w:b/>
          <w:sz w:val="22"/>
          <w:szCs w:val="22"/>
        </w:rPr>
      </w:pPr>
      <w:r>
        <w:rPr>
          <w:b/>
          <w:sz w:val="22"/>
          <w:szCs w:val="22"/>
        </w:rPr>
        <w:t xml:space="preserve">Program </w:t>
      </w:r>
      <w:r w:rsidR="00184CDC" w:rsidRPr="00C137C0">
        <w:rPr>
          <w:b/>
          <w:sz w:val="22"/>
          <w:szCs w:val="22"/>
        </w:rPr>
        <w:t>Registratio</w:t>
      </w:r>
      <w:r w:rsidR="004A394A">
        <w:rPr>
          <w:b/>
          <w:sz w:val="22"/>
          <w:szCs w:val="22"/>
        </w:rPr>
        <w:t>n</w:t>
      </w:r>
    </w:p>
    <w:p w14:paraId="12FAF2F1" w14:textId="77777777" w:rsidR="009B5E23" w:rsidRDefault="009B5E23" w:rsidP="009B5E23">
      <w:pPr>
        <w:ind w:left="1080"/>
        <w:outlineLvl w:val="1"/>
        <w:rPr>
          <w:b/>
          <w:sz w:val="22"/>
          <w:szCs w:val="22"/>
        </w:rPr>
      </w:pPr>
    </w:p>
    <w:p w14:paraId="5E4CEDC7" w14:textId="32A7A69D" w:rsidR="00CD0B0B" w:rsidRPr="00CD0B0B" w:rsidRDefault="00184CDC" w:rsidP="009B5E23">
      <w:pPr>
        <w:numPr>
          <w:ilvl w:val="2"/>
          <w:numId w:val="1"/>
        </w:numPr>
        <w:outlineLvl w:val="1"/>
        <w:rPr>
          <w:b/>
          <w:sz w:val="22"/>
          <w:szCs w:val="22"/>
        </w:rPr>
      </w:pPr>
      <w:r w:rsidRPr="00C85246">
        <w:rPr>
          <w:bCs/>
          <w:sz w:val="22"/>
          <w:szCs w:val="22"/>
        </w:rPr>
        <w:t xml:space="preserve">All </w:t>
      </w:r>
      <w:r w:rsidR="00B06EB2" w:rsidRPr="00C85246">
        <w:rPr>
          <w:bCs/>
          <w:sz w:val="22"/>
          <w:szCs w:val="22"/>
        </w:rPr>
        <w:t>programs</w:t>
      </w:r>
      <w:r w:rsidR="00B06EB2">
        <w:rPr>
          <w:bCs/>
          <w:sz w:val="22"/>
          <w:szCs w:val="22"/>
        </w:rPr>
        <w:t xml:space="preserve"> </w:t>
      </w:r>
      <w:r w:rsidR="00B06EB2" w:rsidRPr="00C85246">
        <w:rPr>
          <w:bCs/>
          <w:sz w:val="22"/>
          <w:szCs w:val="22"/>
        </w:rPr>
        <w:t>serving</w:t>
      </w:r>
      <w:r w:rsidRPr="00C85246">
        <w:rPr>
          <w:bCs/>
          <w:sz w:val="22"/>
          <w:szCs w:val="22"/>
        </w:rPr>
        <w:t xml:space="preserve"> minors must </w:t>
      </w:r>
      <w:r w:rsidR="00D61884">
        <w:rPr>
          <w:bCs/>
          <w:sz w:val="22"/>
          <w:szCs w:val="22"/>
        </w:rPr>
        <w:t>submit</w:t>
      </w:r>
      <w:r w:rsidR="00056799">
        <w:rPr>
          <w:bCs/>
          <w:sz w:val="22"/>
          <w:szCs w:val="22"/>
        </w:rPr>
        <w:t xml:space="preserve"> the PMOC Program Registration Form</w:t>
      </w:r>
      <w:r w:rsidR="004161D8">
        <w:rPr>
          <w:bCs/>
          <w:sz w:val="22"/>
          <w:szCs w:val="22"/>
        </w:rPr>
        <w:t xml:space="preserve"> (link)</w:t>
      </w:r>
      <w:r w:rsidR="00D61884">
        <w:rPr>
          <w:bCs/>
          <w:sz w:val="22"/>
          <w:szCs w:val="22"/>
        </w:rPr>
        <w:t xml:space="preserve"> to the PMOC Office</w:t>
      </w:r>
      <w:r w:rsidR="00A3494A">
        <w:rPr>
          <w:bCs/>
          <w:sz w:val="22"/>
          <w:szCs w:val="22"/>
        </w:rPr>
        <w:t xml:space="preserve">. </w:t>
      </w:r>
    </w:p>
    <w:p w14:paraId="3970CBC8" w14:textId="1AF90CE3" w:rsidR="00C85246" w:rsidRPr="00156147" w:rsidRDefault="00A3494A" w:rsidP="00C85246">
      <w:pPr>
        <w:numPr>
          <w:ilvl w:val="2"/>
          <w:numId w:val="1"/>
        </w:numPr>
        <w:outlineLvl w:val="1"/>
        <w:rPr>
          <w:b/>
          <w:sz w:val="22"/>
          <w:szCs w:val="22"/>
        </w:rPr>
      </w:pPr>
      <w:r>
        <w:rPr>
          <w:bCs/>
          <w:sz w:val="22"/>
          <w:szCs w:val="22"/>
        </w:rPr>
        <w:t xml:space="preserve">The </w:t>
      </w:r>
      <w:r w:rsidR="00CD0B0B">
        <w:rPr>
          <w:bCs/>
          <w:sz w:val="22"/>
          <w:szCs w:val="22"/>
        </w:rPr>
        <w:t>PMOC Registration F</w:t>
      </w:r>
      <w:r>
        <w:rPr>
          <w:bCs/>
          <w:sz w:val="22"/>
          <w:szCs w:val="22"/>
        </w:rPr>
        <w:t xml:space="preserve">orm must identify the name of the program and assign a Program Manager who is responsible for compliance with all university policies and procedures. </w:t>
      </w:r>
    </w:p>
    <w:p w14:paraId="04996EF5" w14:textId="20D2C98D" w:rsidR="00156147" w:rsidRDefault="00156147" w:rsidP="00C85246">
      <w:pPr>
        <w:numPr>
          <w:ilvl w:val="2"/>
          <w:numId w:val="1"/>
        </w:numPr>
        <w:outlineLvl w:val="1"/>
        <w:rPr>
          <w:b/>
          <w:sz w:val="22"/>
          <w:szCs w:val="22"/>
        </w:rPr>
      </w:pPr>
      <w:r>
        <w:rPr>
          <w:bCs/>
          <w:sz w:val="22"/>
          <w:szCs w:val="22"/>
        </w:rPr>
        <w:t xml:space="preserve">The PMOC will review the registration form and determine if the program constitutes a Covered Program. </w:t>
      </w:r>
    </w:p>
    <w:p w14:paraId="7AECC3D4" w14:textId="77777777" w:rsidR="008151D2" w:rsidRPr="008151D2" w:rsidRDefault="002B36BA" w:rsidP="00C85246">
      <w:pPr>
        <w:numPr>
          <w:ilvl w:val="2"/>
          <w:numId w:val="1"/>
        </w:numPr>
        <w:outlineLvl w:val="1"/>
        <w:rPr>
          <w:b/>
          <w:sz w:val="22"/>
          <w:szCs w:val="22"/>
        </w:rPr>
      </w:pPr>
      <w:r w:rsidRPr="00C85246">
        <w:rPr>
          <w:bCs/>
          <w:sz w:val="22"/>
          <w:szCs w:val="22"/>
        </w:rPr>
        <w:t xml:space="preserve">The Program Manager is responsible for submitting the registration form and </w:t>
      </w:r>
      <w:r w:rsidR="00836E5D">
        <w:rPr>
          <w:bCs/>
          <w:sz w:val="22"/>
          <w:szCs w:val="22"/>
        </w:rPr>
        <w:t xml:space="preserve">communication with the PMOC Office about applicable requirements. </w:t>
      </w:r>
    </w:p>
    <w:p w14:paraId="0F8DC8F0" w14:textId="412D551C" w:rsidR="002B36BA" w:rsidRPr="00A3494A" w:rsidRDefault="008151D2" w:rsidP="00C85246">
      <w:pPr>
        <w:numPr>
          <w:ilvl w:val="2"/>
          <w:numId w:val="1"/>
        </w:numPr>
        <w:outlineLvl w:val="1"/>
        <w:rPr>
          <w:b/>
          <w:sz w:val="22"/>
          <w:szCs w:val="22"/>
        </w:rPr>
      </w:pPr>
      <w:r>
        <w:rPr>
          <w:bCs/>
          <w:sz w:val="22"/>
          <w:szCs w:val="22"/>
        </w:rPr>
        <w:t>Upon approval by the PMOC Office, the Program Manager will refer all</w:t>
      </w:r>
      <w:r w:rsidR="00EF2624" w:rsidRPr="00C85246">
        <w:rPr>
          <w:bCs/>
          <w:sz w:val="22"/>
          <w:szCs w:val="22"/>
        </w:rPr>
        <w:t xml:space="preserve"> program personnel to the PMOC website</w:t>
      </w:r>
      <w:r>
        <w:rPr>
          <w:bCs/>
          <w:sz w:val="22"/>
          <w:szCs w:val="22"/>
        </w:rPr>
        <w:t xml:space="preserve"> to review the PMOC Policy</w:t>
      </w:r>
      <w:r w:rsidR="00C005F1">
        <w:rPr>
          <w:bCs/>
          <w:sz w:val="22"/>
          <w:szCs w:val="22"/>
        </w:rPr>
        <w:t>, procedures, training and resources</w:t>
      </w:r>
      <w:r w:rsidR="00EF2624" w:rsidRPr="00C85246">
        <w:rPr>
          <w:bCs/>
          <w:sz w:val="22"/>
          <w:szCs w:val="22"/>
        </w:rPr>
        <w:t xml:space="preserve">. </w:t>
      </w:r>
    </w:p>
    <w:p w14:paraId="300F9E20" w14:textId="06610499" w:rsidR="0062681C" w:rsidRPr="0062681C" w:rsidRDefault="0062681C" w:rsidP="00A3494A">
      <w:pPr>
        <w:numPr>
          <w:ilvl w:val="2"/>
          <w:numId w:val="1"/>
        </w:numPr>
        <w:outlineLvl w:val="1"/>
        <w:rPr>
          <w:b/>
          <w:sz w:val="22"/>
          <w:szCs w:val="22"/>
        </w:rPr>
      </w:pPr>
      <w:r>
        <w:rPr>
          <w:bCs/>
          <w:sz w:val="22"/>
          <w:szCs w:val="22"/>
        </w:rPr>
        <w:t xml:space="preserve">The PMOC Office will conduct routine auditing and monitoring of program files for compliance with university policies and procedures. </w:t>
      </w:r>
    </w:p>
    <w:p w14:paraId="55F80F83" w14:textId="7D1F6C49" w:rsidR="00184CDC" w:rsidRDefault="00A3494A" w:rsidP="00184CDC">
      <w:pPr>
        <w:numPr>
          <w:ilvl w:val="1"/>
          <w:numId w:val="1"/>
        </w:numPr>
        <w:outlineLvl w:val="1"/>
        <w:rPr>
          <w:b/>
          <w:sz w:val="22"/>
          <w:szCs w:val="22"/>
        </w:rPr>
      </w:pPr>
      <w:r>
        <w:rPr>
          <w:b/>
          <w:sz w:val="22"/>
          <w:szCs w:val="22"/>
        </w:rPr>
        <w:lastRenderedPageBreak/>
        <w:t>Program Application</w:t>
      </w:r>
      <w:r w:rsidR="00123D54">
        <w:rPr>
          <w:b/>
          <w:sz w:val="22"/>
          <w:szCs w:val="22"/>
        </w:rPr>
        <w:t xml:space="preserve"> &amp; Certification</w:t>
      </w:r>
    </w:p>
    <w:p w14:paraId="613CF80F" w14:textId="77777777" w:rsidR="009B5E23" w:rsidRPr="00C137C0" w:rsidRDefault="009B5E23" w:rsidP="009B5E23">
      <w:pPr>
        <w:ind w:left="1080"/>
        <w:outlineLvl w:val="1"/>
        <w:rPr>
          <w:b/>
          <w:sz w:val="22"/>
          <w:szCs w:val="22"/>
        </w:rPr>
      </w:pPr>
    </w:p>
    <w:p w14:paraId="46C7CD46" w14:textId="66687A12" w:rsidR="00450FEB" w:rsidRDefault="00E43755" w:rsidP="00184CDC">
      <w:pPr>
        <w:numPr>
          <w:ilvl w:val="2"/>
          <w:numId w:val="1"/>
        </w:numPr>
        <w:outlineLvl w:val="1"/>
        <w:rPr>
          <w:bCs/>
          <w:sz w:val="22"/>
          <w:szCs w:val="22"/>
        </w:rPr>
      </w:pPr>
      <w:r>
        <w:rPr>
          <w:bCs/>
          <w:sz w:val="22"/>
          <w:szCs w:val="22"/>
        </w:rPr>
        <w:t>All Program Applicants</w:t>
      </w:r>
      <w:r w:rsidR="00A3494A">
        <w:rPr>
          <w:bCs/>
          <w:sz w:val="22"/>
          <w:szCs w:val="22"/>
        </w:rPr>
        <w:t xml:space="preserve"> must complete the </w:t>
      </w:r>
      <w:r w:rsidR="00184CDC" w:rsidRPr="00C137C0">
        <w:rPr>
          <w:bCs/>
          <w:sz w:val="22"/>
          <w:szCs w:val="22"/>
        </w:rPr>
        <w:t xml:space="preserve">Protection of Minors on Campus (PMOC) </w:t>
      </w:r>
      <w:r w:rsidR="00A3494A">
        <w:rPr>
          <w:bCs/>
          <w:sz w:val="22"/>
          <w:szCs w:val="22"/>
        </w:rPr>
        <w:t>Certificat</w:t>
      </w:r>
      <w:r w:rsidR="00A87B07">
        <w:rPr>
          <w:bCs/>
          <w:sz w:val="22"/>
          <w:szCs w:val="22"/>
        </w:rPr>
        <w:t>ion</w:t>
      </w:r>
      <w:r w:rsidR="00A3494A">
        <w:rPr>
          <w:bCs/>
          <w:sz w:val="22"/>
          <w:szCs w:val="22"/>
        </w:rPr>
        <w:t xml:space="preserve">. </w:t>
      </w:r>
      <w:r w:rsidR="001A470F">
        <w:rPr>
          <w:bCs/>
          <w:sz w:val="22"/>
          <w:szCs w:val="22"/>
        </w:rPr>
        <w:t xml:space="preserve">Program Applicants are responsible for providing the correct Program Name and Program Manager Name </w:t>
      </w:r>
      <w:r w:rsidR="0053777A">
        <w:rPr>
          <w:bCs/>
          <w:sz w:val="22"/>
          <w:szCs w:val="22"/>
        </w:rPr>
        <w:t xml:space="preserve">in the PMOC Certification Exam. Failure to correctly identify the Program or Program Manager will result in a delay of approval. </w:t>
      </w:r>
    </w:p>
    <w:p w14:paraId="10AE729E" w14:textId="4BD9F91E" w:rsidR="00EF2624" w:rsidRDefault="00EF2624" w:rsidP="00184CDC">
      <w:pPr>
        <w:numPr>
          <w:ilvl w:val="2"/>
          <w:numId w:val="1"/>
        </w:numPr>
        <w:outlineLvl w:val="1"/>
        <w:rPr>
          <w:bCs/>
          <w:sz w:val="22"/>
          <w:szCs w:val="22"/>
        </w:rPr>
      </w:pPr>
      <w:r>
        <w:rPr>
          <w:bCs/>
          <w:sz w:val="22"/>
          <w:szCs w:val="22"/>
        </w:rPr>
        <w:t>Program</w:t>
      </w:r>
      <w:r w:rsidR="00F91E6D">
        <w:rPr>
          <w:bCs/>
          <w:sz w:val="22"/>
          <w:szCs w:val="22"/>
        </w:rPr>
        <w:t xml:space="preserve"> applicants </w:t>
      </w:r>
      <w:r>
        <w:rPr>
          <w:bCs/>
          <w:sz w:val="22"/>
          <w:szCs w:val="22"/>
        </w:rPr>
        <w:t>must review the PMOC policy and training modules</w:t>
      </w:r>
      <w:r w:rsidR="00A87B07">
        <w:rPr>
          <w:bCs/>
          <w:sz w:val="22"/>
          <w:szCs w:val="22"/>
        </w:rPr>
        <w:t xml:space="preserve"> (links)</w:t>
      </w:r>
      <w:r w:rsidR="00F91E6D">
        <w:rPr>
          <w:bCs/>
          <w:sz w:val="22"/>
          <w:szCs w:val="22"/>
        </w:rPr>
        <w:t>.</w:t>
      </w:r>
    </w:p>
    <w:p w14:paraId="287804FC" w14:textId="70A6E6F1" w:rsidR="00184CDC" w:rsidRDefault="00F91E6D" w:rsidP="00184CDC">
      <w:pPr>
        <w:numPr>
          <w:ilvl w:val="2"/>
          <w:numId w:val="1"/>
        </w:numPr>
        <w:outlineLvl w:val="1"/>
        <w:rPr>
          <w:bCs/>
          <w:sz w:val="22"/>
          <w:szCs w:val="22"/>
        </w:rPr>
      </w:pPr>
      <w:r>
        <w:rPr>
          <w:bCs/>
          <w:sz w:val="22"/>
          <w:szCs w:val="22"/>
        </w:rPr>
        <w:t>Program applicants must</w:t>
      </w:r>
      <w:r w:rsidR="00152DC3">
        <w:rPr>
          <w:bCs/>
          <w:sz w:val="22"/>
          <w:szCs w:val="22"/>
        </w:rPr>
        <w:t xml:space="preserve"> successfully pass the PMOC </w:t>
      </w:r>
      <w:r w:rsidR="00C66C92">
        <w:rPr>
          <w:bCs/>
          <w:sz w:val="22"/>
          <w:szCs w:val="22"/>
        </w:rPr>
        <w:t>Certification Exam</w:t>
      </w:r>
      <w:r w:rsidR="002B36BA">
        <w:rPr>
          <w:bCs/>
          <w:sz w:val="22"/>
          <w:szCs w:val="22"/>
        </w:rPr>
        <w:t xml:space="preserve"> with a score of 85 or higher</w:t>
      </w:r>
      <w:r w:rsidR="00184CDC" w:rsidRPr="00C137C0">
        <w:rPr>
          <w:bCs/>
          <w:sz w:val="22"/>
          <w:szCs w:val="22"/>
        </w:rPr>
        <w:t xml:space="preserve"> </w:t>
      </w:r>
      <w:r w:rsidR="00152DC3">
        <w:rPr>
          <w:bCs/>
          <w:sz w:val="22"/>
          <w:szCs w:val="22"/>
        </w:rPr>
        <w:t xml:space="preserve">at least </w:t>
      </w:r>
      <w:r w:rsidR="00184CDC" w:rsidRPr="00C137C0">
        <w:rPr>
          <w:bCs/>
          <w:sz w:val="22"/>
          <w:szCs w:val="22"/>
        </w:rPr>
        <w:t xml:space="preserve">7 days prior to the program's beginning date. </w:t>
      </w:r>
      <w:r>
        <w:rPr>
          <w:bCs/>
          <w:sz w:val="22"/>
          <w:szCs w:val="22"/>
        </w:rPr>
        <w:t>(</w:t>
      </w:r>
      <w:r w:rsidR="00184CDC" w:rsidRPr="00C137C0">
        <w:rPr>
          <w:bCs/>
          <w:sz w:val="22"/>
          <w:szCs w:val="22"/>
        </w:rPr>
        <w:t>Please allow adequate time for completion and scoring of the quiz.</w:t>
      </w:r>
      <w:r>
        <w:rPr>
          <w:bCs/>
          <w:sz w:val="22"/>
          <w:szCs w:val="22"/>
        </w:rPr>
        <w:t>)</w:t>
      </w:r>
      <w:r w:rsidR="00184CDC" w:rsidRPr="00C137C0">
        <w:rPr>
          <w:bCs/>
          <w:sz w:val="22"/>
          <w:szCs w:val="22"/>
        </w:rPr>
        <w:t xml:space="preserve"> </w:t>
      </w:r>
    </w:p>
    <w:p w14:paraId="5BF61B32" w14:textId="0B9A6158" w:rsidR="00152DC3" w:rsidRPr="00C137C0" w:rsidRDefault="00152DC3" w:rsidP="00184CDC">
      <w:pPr>
        <w:numPr>
          <w:ilvl w:val="2"/>
          <w:numId w:val="1"/>
        </w:numPr>
        <w:outlineLvl w:val="1"/>
        <w:rPr>
          <w:bCs/>
          <w:sz w:val="22"/>
          <w:szCs w:val="22"/>
        </w:rPr>
      </w:pPr>
      <w:r>
        <w:rPr>
          <w:bCs/>
          <w:sz w:val="22"/>
          <w:szCs w:val="22"/>
        </w:rPr>
        <w:t xml:space="preserve">The PMOC </w:t>
      </w:r>
      <w:r w:rsidR="00F91E6D">
        <w:rPr>
          <w:bCs/>
          <w:sz w:val="22"/>
          <w:szCs w:val="22"/>
        </w:rPr>
        <w:t xml:space="preserve">Certification </w:t>
      </w:r>
      <w:r w:rsidR="001A470F">
        <w:rPr>
          <w:bCs/>
          <w:sz w:val="22"/>
          <w:szCs w:val="22"/>
        </w:rPr>
        <w:t>Exam</w:t>
      </w:r>
      <w:r>
        <w:rPr>
          <w:bCs/>
          <w:sz w:val="22"/>
          <w:szCs w:val="22"/>
        </w:rPr>
        <w:t xml:space="preserve"> includes </w:t>
      </w:r>
      <w:r w:rsidR="00F91E6D">
        <w:rPr>
          <w:bCs/>
          <w:sz w:val="22"/>
          <w:szCs w:val="22"/>
        </w:rPr>
        <w:t xml:space="preserve">a mandatory </w:t>
      </w:r>
      <w:r w:rsidR="002B36BA">
        <w:rPr>
          <w:bCs/>
          <w:sz w:val="22"/>
          <w:szCs w:val="22"/>
        </w:rPr>
        <w:t>Personal Boundaries Statement</w:t>
      </w:r>
      <w:r w:rsidR="00F91E6D">
        <w:rPr>
          <w:bCs/>
          <w:sz w:val="22"/>
          <w:szCs w:val="22"/>
        </w:rPr>
        <w:t>.</w:t>
      </w:r>
    </w:p>
    <w:p w14:paraId="6E1CB8BF" w14:textId="0D80BD4F" w:rsidR="00184CDC" w:rsidRDefault="00F91E6D" w:rsidP="00184CDC">
      <w:pPr>
        <w:numPr>
          <w:ilvl w:val="2"/>
          <w:numId w:val="1"/>
        </w:numPr>
        <w:outlineLvl w:val="1"/>
        <w:rPr>
          <w:bCs/>
          <w:sz w:val="22"/>
          <w:szCs w:val="22"/>
        </w:rPr>
      </w:pPr>
      <w:r>
        <w:rPr>
          <w:bCs/>
          <w:sz w:val="22"/>
          <w:szCs w:val="22"/>
        </w:rPr>
        <w:t>Program applicants</w:t>
      </w:r>
      <w:r w:rsidR="00184CDC" w:rsidRPr="00C137C0">
        <w:rPr>
          <w:bCs/>
          <w:sz w:val="22"/>
          <w:szCs w:val="22"/>
        </w:rPr>
        <w:t xml:space="preserve"> will receive a </w:t>
      </w:r>
      <w:r>
        <w:rPr>
          <w:bCs/>
          <w:sz w:val="22"/>
          <w:szCs w:val="22"/>
        </w:rPr>
        <w:t xml:space="preserve">PMOC </w:t>
      </w:r>
      <w:r w:rsidR="000D5237">
        <w:rPr>
          <w:bCs/>
          <w:sz w:val="22"/>
          <w:szCs w:val="22"/>
        </w:rPr>
        <w:t>Exam</w:t>
      </w:r>
      <w:r>
        <w:rPr>
          <w:bCs/>
          <w:sz w:val="22"/>
          <w:szCs w:val="22"/>
        </w:rPr>
        <w:t xml:space="preserve"> Results</w:t>
      </w:r>
      <w:r w:rsidR="00184CDC" w:rsidRPr="00C137C0">
        <w:rPr>
          <w:bCs/>
          <w:sz w:val="22"/>
          <w:szCs w:val="22"/>
        </w:rPr>
        <w:t xml:space="preserve"> email from the PMOC office within three business days</w:t>
      </w:r>
      <w:r>
        <w:rPr>
          <w:bCs/>
          <w:sz w:val="22"/>
          <w:szCs w:val="22"/>
        </w:rPr>
        <w:t xml:space="preserve"> of taking the exam. </w:t>
      </w:r>
    </w:p>
    <w:p w14:paraId="0BF3F3C2" w14:textId="77777777" w:rsidR="00C66C92" w:rsidRDefault="00380A09" w:rsidP="00184CDC">
      <w:pPr>
        <w:numPr>
          <w:ilvl w:val="2"/>
          <w:numId w:val="1"/>
        </w:numPr>
        <w:outlineLvl w:val="1"/>
        <w:rPr>
          <w:bCs/>
          <w:sz w:val="22"/>
          <w:szCs w:val="22"/>
        </w:rPr>
      </w:pPr>
      <w:r>
        <w:rPr>
          <w:bCs/>
          <w:sz w:val="22"/>
          <w:szCs w:val="22"/>
        </w:rPr>
        <w:t xml:space="preserve">Upon successful completion of the PMOC </w:t>
      </w:r>
      <w:r w:rsidR="00F375BB">
        <w:rPr>
          <w:bCs/>
          <w:sz w:val="22"/>
          <w:szCs w:val="22"/>
        </w:rPr>
        <w:t>Exam</w:t>
      </w:r>
      <w:r>
        <w:rPr>
          <w:bCs/>
          <w:sz w:val="22"/>
          <w:szCs w:val="22"/>
        </w:rPr>
        <w:t xml:space="preserve">, Compliance will send </w:t>
      </w:r>
      <w:r w:rsidR="007D6438">
        <w:rPr>
          <w:bCs/>
          <w:sz w:val="22"/>
          <w:szCs w:val="22"/>
        </w:rPr>
        <w:t xml:space="preserve">the </w:t>
      </w:r>
      <w:r w:rsidR="00F375BB">
        <w:rPr>
          <w:bCs/>
          <w:sz w:val="22"/>
          <w:szCs w:val="22"/>
        </w:rPr>
        <w:t>Program Applicant</w:t>
      </w:r>
      <w:r w:rsidR="007D6438">
        <w:rPr>
          <w:bCs/>
          <w:sz w:val="22"/>
          <w:szCs w:val="22"/>
        </w:rPr>
        <w:t xml:space="preserve"> a criminal background check authorization.</w:t>
      </w:r>
      <w:r w:rsidR="00F375BB">
        <w:rPr>
          <w:bCs/>
          <w:sz w:val="22"/>
          <w:szCs w:val="22"/>
        </w:rPr>
        <w:t xml:space="preserve"> Background checks will not be processed until successful completion of the exam. </w:t>
      </w:r>
      <w:r w:rsidR="007D6438">
        <w:rPr>
          <w:bCs/>
          <w:sz w:val="22"/>
          <w:szCs w:val="22"/>
        </w:rPr>
        <w:t xml:space="preserve"> </w:t>
      </w:r>
    </w:p>
    <w:p w14:paraId="2923C5AD" w14:textId="0530E12A" w:rsidR="00E23992" w:rsidRDefault="00E23992" w:rsidP="00184CDC">
      <w:pPr>
        <w:numPr>
          <w:ilvl w:val="2"/>
          <w:numId w:val="1"/>
        </w:numPr>
        <w:outlineLvl w:val="1"/>
        <w:rPr>
          <w:bCs/>
          <w:sz w:val="22"/>
          <w:szCs w:val="22"/>
        </w:rPr>
      </w:pPr>
      <w:r>
        <w:rPr>
          <w:bCs/>
          <w:sz w:val="22"/>
          <w:szCs w:val="22"/>
        </w:rPr>
        <w:t xml:space="preserve">Program Applicants that will provide transportation to minors must complete a Disclosure and Authorization Form for a Driving Record </w:t>
      </w:r>
      <w:r w:rsidR="00B5196D">
        <w:rPr>
          <w:bCs/>
          <w:sz w:val="22"/>
          <w:szCs w:val="22"/>
        </w:rPr>
        <w:t>check. This form is time-sensitive</w:t>
      </w:r>
      <w:r w:rsidR="008F540D">
        <w:rPr>
          <w:bCs/>
          <w:sz w:val="22"/>
          <w:szCs w:val="22"/>
        </w:rPr>
        <w:t xml:space="preserve"> and must be accessed through a link and EPASS code that will be sent to the email address provided by the Program Applicant. </w:t>
      </w:r>
    </w:p>
    <w:p w14:paraId="416D27A1" w14:textId="491E8EC4" w:rsidR="000D5237" w:rsidRDefault="000D5237" w:rsidP="00184CDC">
      <w:pPr>
        <w:numPr>
          <w:ilvl w:val="2"/>
          <w:numId w:val="1"/>
        </w:numPr>
        <w:outlineLvl w:val="1"/>
        <w:rPr>
          <w:bCs/>
          <w:sz w:val="22"/>
          <w:szCs w:val="22"/>
        </w:rPr>
      </w:pPr>
      <w:r>
        <w:rPr>
          <w:bCs/>
          <w:sz w:val="22"/>
          <w:szCs w:val="22"/>
        </w:rPr>
        <w:t xml:space="preserve">The PMOC Office will send a PMOC Certificate to the Program Applicant and Program Manager within three business days of successful completion of all application and certification requirements. </w:t>
      </w:r>
    </w:p>
    <w:p w14:paraId="5DD63678" w14:textId="77777777" w:rsidR="00C66C92" w:rsidRPr="00C66C92" w:rsidRDefault="00C66C92" w:rsidP="00C66C92">
      <w:pPr>
        <w:pStyle w:val="ListParagraph"/>
        <w:numPr>
          <w:ilvl w:val="2"/>
          <w:numId w:val="1"/>
        </w:numPr>
        <w:rPr>
          <w:bCs/>
          <w:sz w:val="22"/>
          <w:szCs w:val="22"/>
        </w:rPr>
      </w:pPr>
      <w:r w:rsidRPr="00C66C92">
        <w:rPr>
          <w:bCs/>
          <w:sz w:val="22"/>
          <w:szCs w:val="22"/>
        </w:rPr>
        <w:t xml:space="preserve">No adult may directly interact with minors on campus until they have been certified by the PMOC Office. </w:t>
      </w:r>
    </w:p>
    <w:p w14:paraId="4D6DFE4D" w14:textId="2DB3F4E1" w:rsidR="00184CDC" w:rsidRPr="00E43755" w:rsidRDefault="00E43755" w:rsidP="00E43755">
      <w:pPr>
        <w:pStyle w:val="ListParagraph"/>
        <w:numPr>
          <w:ilvl w:val="2"/>
          <w:numId w:val="1"/>
        </w:numPr>
        <w:rPr>
          <w:bCs/>
          <w:sz w:val="22"/>
          <w:szCs w:val="22"/>
        </w:rPr>
      </w:pPr>
      <w:r w:rsidRPr="00E43755">
        <w:rPr>
          <w:bCs/>
          <w:sz w:val="22"/>
          <w:szCs w:val="22"/>
        </w:rPr>
        <w:t>Authorized Adults must</w:t>
      </w:r>
      <w:r w:rsidR="00C66C92">
        <w:rPr>
          <w:bCs/>
          <w:sz w:val="22"/>
          <w:szCs w:val="22"/>
        </w:rPr>
        <w:t xml:space="preserve"> be</w:t>
      </w:r>
      <w:r w:rsidRPr="00E43755">
        <w:rPr>
          <w:bCs/>
          <w:sz w:val="22"/>
          <w:szCs w:val="22"/>
        </w:rPr>
        <w:t xml:space="preserve"> recertif</w:t>
      </w:r>
      <w:r w:rsidR="00C66C92">
        <w:rPr>
          <w:bCs/>
          <w:sz w:val="22"/>
          <w:szCs w:val="22"/>
        </w:rPr>
        <w:t>ied</w:t>
      </w:r>
      <w:r w:rsidRPr="00E43755">
        <w:rPr>
          <w:bCs/>
          <w:sz w:val="22"/>
          <w:szCs w:val="22"/>
        </w:rPr>
        <w:t xml:space="preserve"> annually. </w:t>
      </w:r>
    </w:p>
    <w:p w14:paraId="5D92BCCC" w14:textId="5389091E" w:rsidR="00184CDC" w:rsidRPr="00C137C0" w:rsidRDefault="00184CDC" w:rsidP="00DC5E77">
      <w:pPr>
        <w:ind w:left="1080"/>
        <w:outlineLvl w:val="1"/>
        <w:rPr>
          <w:b/>
          <w:sz w:val="22"/>
          <w:szCs w:val="22"/>
        </w:rPr>
      </w:pPr>
    </w:p>
    <w:p w14:paraId="52E344EC" w14:textId="77777777" w:rsidR="009B5E23" w:rsidRDefault="00D9491A" w:rsidP="009B5E23">
      <w:pPr>
        <w:pStyle w:val="ListParagraph"/>
        <w:numPr>
          <w:ilvl w:val="0"/>
          <w:numId w:val="1"/>
        </w:numPr>
        <w:jc w:val="both"/>
        <w:rPr>
          <w:b/>
          <w:bCs/>
          <w:sz w:val="22"/>
          <w:szCs w:val="22"/>
        </w:rPr>
      </w:pPr>
      <w:r>
        <w:rPr>
          <w:b/>
          <w:bCs/>
          <w:sz w:val="22"/>
          <w:szCs w:val="22"/>
        </w:rPr>
        <w:t xml:space="preserve">THIRD PARTY PROGRAMS </w:t>
      </w:r>
    </w:p>
    <w:p w14:paraId="4F8822D2" w14:textId="77777777" w:rsidR="009B5E23" w:rsidRDefault="009B5E23" w:rsidP="009B5E23">
      <w:pPr>
        <w:pStyle w:val="ListParagraph"/>
        <w:jc w:val="both"/>
        <w:rPr>
          <w:b/>
          <w:bCs/>
          <w:sz w:val="22"/>
          <w:szCs w:val="22"/>
        </w:rPr>
      </w:pPr>
    </w:p>
    <w:p w14:paraId="2225DBC5" w14:textId="0F5A0AB7" w:rsidR="00E61F4E" w:rsidRPr="009B5E23" w:rsidRDefault="00E61F4E" w:rsidP="009B5E23">
      <w:pPr>
        <w:pStyle w:val="ListParagraph"/>
        <w:numPr>
          <w:ilvl w:val="1"/>
          <w:numId w:val="1"/>
        </w:numPr>
        <w:jc w:val="both"/>
        <w:rPr>
          <w:b/>
          <w:bCs/>
          <w:sz w:val="22"/>
          <w:szCs w:val="22"/>
        </w:rPr>
      </w:pPr>
      <w:r w:rsidRPr="009B5E23">
        <w:rPr>
          <w:sz w:val="22"/>
          <w:szCs w:val="22"/>
        </w:rPr>
        <w:t xml:space="preserve">Programs held on the university campus by </w:t>
      </w:r>
      <w:r w:rsidR="00B6340B" w:rsidRPr="009B5E23">
        <w:rPr>
          <w:sz w:val="22"/>
          <w:szCs w:val="22"/>
        </w:rPr>
        <w:t>third parties (</w:t>
      </w:r>
      <w:r w:rsidR="00436FDD" w:rsidRPr="009B5E23">
        <w:rPr>
          <w:sz w:val="22"/>
          <w:szCs w:val="22"/>
        </w:rPr>
        <w:t>i.e.,</w:t>
      </w:r>
      <w:r w:rsidR="00B6340B" w:rsidRPr="009B5E23">
        <w:rPr>
          <w:sz w:val="22"/>
          <w:szCs w:val="22"/>
        </w:rPr>
        <w:t xml:space="preserve"> </w:t>
      </w:r>
      <w:r w:rsidR="00446BB7">
        <w:rPr>
          <w:sz w:val="22"/>
          <w:szCs w:val="22"/>
        </w:rPr>
        <w:t>external</w:t>
      </w:r>
      <w:r w:rsidRPr="009B5E23">
        <w:rPr>
          <w:sz w:val="22"/>
          <w:szCs w:val="22"/>
        </w:rPr>
        <w:t xml:space="preserve"> organizations</w:t>
      </w:r>
      <w:r w:rsidR="00B6340B" w:rsidRPr="009B5E23">
        <w:rPr>
          <w:sz w:val="22"/>
          <w:szCs w:val="22"/>
        </w:rPr>
        <w:t>)</w:t>
      </w:r>
      <w:r w:rsidR="00067EB7" w:rsidRPr="009B5E23">
        <w:rPr>
          <w:sz w:val="22"/>
          <w:szCs w:val="22"/>
        </w:rPr>
        <w:t xml:space="preserve"> </w:t>
      </w:r>
      <w:r w:rsidRPr="009B5E23">
        <w:rPr>
          <w:sz w:val="22"/>
          <w:szCs w:val="22"/>
        </w:rPr>
        <w:t>shall be operated consistent with the guidelines of t</w:t>
      </w:r>
      <w:r w:rsidR="00067EB7" w:rsidRPr="009B5E23">
        <w:rPr>
          <w:sz w:val="22"/>
          <w:szCs w:val="22"/>
        </w:rPr>
        <w:t>he PMOC Policy and these procedures</w:t>
      </w:r>
      <w:r w:rsidRPr="009B5E23">
        <w:rPr>
          <w:sz w:val="22"/>
          <w:szCs w:val="22"/>
        </w:rPr>
        <w:t xml:space="preserve">. </w:t>
      </w:r>
    </w:p>
    <w:p w14:paraId="068444D5" w14:textId="15E241ED" w:rsidR="00E61F4E" w:rsidRPr="001D7546" w:rsidRDefault="00446BB7" w:rsidP="001D7546">
      <w:pPr>
        <w:pStyle w:val="ListParagraph"/>
        <w:numPr>
          <w:ilvl w:val="1"/>
          <w:numId w:val="1"/>
        </w:numPr>
        <w:jc w:val="both"/>
        <w:rPr>
          <w:sz w:val="22"/>
          <w:szCs w:val="22"/>
        </w:rPr>
      </w:pPr>
      <w:r>
        <w:rPr>
          <w:sz w:val="22"/>
          <w:szCs w:val="22"/>
        </w:rPr>
        <w:t>External</w:t>
      </w:r>
      <w:r w:rsidR="00E61F4E" w:rsidRPr="001D7546">
        <w:rPr>
          <w:sz w:val="22"/>
          <w:szCs w:val="22"/>
        </w:rPr>
        <w:t xml:space="preserve"> organizations using university facilities for programs involving </w:t>
      </w:r>
      <w:r w:rsidR="00405AEA">
        <w:rPr>
          <w:sz w:val="22"/>
          <w:szCs w:val="22"/>
        </w:rPr>
        <w:t>m</w:t>
      </w:r>
      <w:r w:rsidR="00E61F4E" w:rsidRPr="001D7546">
        <w:rPr>
          <w:sz w:val="22"/>
          <w:szCs w:val="22"/>
        </w:rPr>
        <w:t xml:space="preserve">inors </w:t>
      </w:r>
      <w:r w:rsidR="00C835FB" w:rsidRPr="001D7546">
        <w:rPr>
          <w:sz w:val="22"/>
          <w:szCs w:val="22"/>
        </w:rPr>
        <w:t xml:space="preserve">may </w:t>
      </w:r>
      <w:r w:rsidR="00E61F4E" w:rsidRPr="001D7546">
        <w:rPr>
          <w:sz w:val="22"/>
          <w:szCs w:val="22"/>
        </w:rPr>
        <w:t xml:space="preserve">be required to </w:t>
      </w:r>
      <w:r w:rsidR="00C835FB" w:rsidRPr="001D7546">
        <w:rPr>
          <w:sz w:val="22"/>
          <w:szCs w:val="22"/>
        </w:rPr>
        <w:t xml:space="preserve">sign a </w:t>
      </w:r>
      <w:r w:rsidR="00E61F4E" w:rsidRPr="001D7546">
        <w:rPr>
          <w:sz w:val="22"/>
          <w:szCs w:val="22"/>
        </w:rPr>
        <w:t xml:space="preserve">Facilities Use Agreement </w:t>
      </w:r>
      <w:r w:rsidR="001D7546" w:rsidRPr="001D7546">
        <w:rPr>
          <w:sz w:val="22"/>
          <w:szCs w:val="22"/>
        </w:rPr>
        <w:t xml:space="preserve">and/or a </w:t>
      </w:r>
      <w:r w:rsidR="00E61F4E" w:rsidRPr="001D7546">
        <w:rPr>
          <w:sz w:val="22"/>
          <w:szCs w:val="22"/>
        </w:rPr>
        <w:t>Release and Indemnification Agreement</w:t>
      </w:r>
      <w:r w:rsidR="001D7546" w:rsidRPr="001D7546">
        <w:rPr>
          <w:sz w:val="22"/>
          <w:szCs w:val="22"/>
        </w:rPr>
        <w:t xml:space="preserve">. </w:t>
      </w:r>
    </w:p>
    <w:p w14:paraId="31DA4450" w14:textId="07D17A6C" w:rsidR="003F7858" w:rsidRDefault="001B5ACC" w:rsidP="00F04A0F">
      <w:pPr>
        <w:pStyle w:val="ListParagraph"/>
        <w:numPr>
          <w:ilvl w:val="1"/>
          <w:numId w:val="1"/>
        </w:numPr>
        <w:jc w:val="both"/>
        <w:rPr>
          <w:sz w:val="22"/>
          <w:szCs w:val="22"/>
        </w:rPr>
      </w:pPr>
      <w:r w:rsidRPr="008F704C">
        <w:rPr>
          <w:sz w:val="22"/>
          <w:szCs w:val="22"/>
        </w:rPr>
        <w:t>T</w:t>
      </w:r>
      <w:r w:rsidR="00E61F4E" w:rsidRPr="008F704C">
        <w:rPr>
          <w:sz w:val="22"/>
          <w:szCs w:val="22"/>
        </w:rPr>
        <w:t xml:space="preserve">he university reserves the right to require additional liability coverage. </w:t>
      </w:r>
    </w:p>
    <w:p w14:paraId="0A5244C0" w14:textId="1124201E" w:rsidR="00E0032C" w:rsidRDefault="00E0032C" w:rsidP="00E0032C">
      <w:pPr>
        <w:pStyle w:val="ListParagraph"/>
        <w:ind w:left="1080"/>
        <w:jc w:val="both"/>
        <w:rPr>
          <w:sz w:val="22"/>
          <w:szCs w:val="22"/>
        </w:rPr>
      </w:pPr>
    </w:p>
    <w:p w14:paraId="62309327" w14:textId="77777777" w:rsidR="003F7858" w:rsidRPr="003F7858" w:rsidRDefault="003F7858" w:rsidP="003F7858">
      <w:pPr>
        <w:jc w:val="both"/>
        <w:rPr>
          <w:sz w:val="22"/>
          <w:szCs w:val="22"/>
        </w:rPr>
      </w:pPr>
    </w:p>
    <w:p w14:paraId="5D223233" w14:textId="7EC37E8B" w:rsidR="00E61F4E" w:rsidRDefault="0081759E" w:rsidP="00972CD8">
      <w:pPr>
        <w:pStyle w:val="ListParagraph"/>
        <w:numPr>
          <w:ilvl w:val="0"/>
          <w:numId w:val="1"/>
        </w:numPr>
        <w:jc w:val="both"/>
        <w:rPr>
          <w:b/>
          <w:bCs/>
          <w:sz w:val="22"/>
          <w:szCs w:val="22"/>
        </w:rPr>
      </w:pPr>
      <w:r>
        <w:rPr>
          <w:b/>
          <w:bCs/>
          <w:sz w:val="22"/>
          <w:szCs w:val="22"/>
        </w:rPr>
        <w:t>UNIVERSITY SERVICES</w:t>
      </w:r>
    </w:p>
    <w:p w14:paraId="2CDA9A40" w14:textId="77777777" w:rsidR="00E0032C" w:rsidRDefault="00E0032C" w:rsidP="00E0032C">
      <w:pPr>
        <w:pStyle w:val="ListParagraph"/>
        <w:jc w:val="both"/>
        <w:rPr>
          <w:b/>
          <w:bCs/>
          <w:sz w:val="22"/>
          <w:szCs w:val="22"/>
        </w:rPr>
      </w:pPr>
    </w:p>
    <w:p w14:paraId="14D0B8B9" w14:textId="1101EB31" w:rsidR="005E57FE" w:rsidRPr="005E57FE" w:rsidRDefault="005D026D" w:rsidP="005E57FE">
      <w:pPr>
        <w:pStyle w:val="ListParagraph"/>
        <w:numPr>
          <w:ilvl w:val="1"/>
          <w:numId w:val="1"/>
        </w:numPr>
        <w:jc w:val="both"/>
        <w:rPr>
          <w:b/>
          <w:bCs/>
          <w:sz w:val="22"/>
          <w:szCs w:val="22"/>
        </w:rPr>
      </w:pPr>
      <w:r w:rsidRPr="005E57FE">
        <w:rPr>
          <w:sz w:val="22"/>
          <w:szCs w:val="22"/>
        </w:rPr>
        <w:t xml:space="preserve">Programs must complete registration and receive approval </w:t>
      </w:r>
      <w:r w:rsidR="00405AEA">
        <w:rPr>
          <w:sz w:val="22"/>
          <w:szCs w:val="22"/>
        </w:rPr>
        <w:t xml:space="preserve">from the PMOC Office </w:t>
      </w:r>
      <w:r w:rsidRPr="005E57FE">
        <w:rPr>
          <w:sz w:val="22"/>
          <w:szCs w:val="22"/>
        </w:rPr>
        <w:t xml:space="preserve">prior to </w:t>
      </w:r>
      <w:r w:rsidR="00886DEC" w:rsidRPr="005E57FE">
        <w:rPr>
          <w:sz w:val="22"/>
          <w:szCs w:val="22"/>
        </w:rPr>
        <w:t>requesting access to residential housing</w:t>
      </w:r>
      <w:r w:rsidR="00A578BE">
        <w:rPr>
          <w:sz w:val="22"/>
          <w:szCs w:val="22"/>
        </w:rPr>
        <w:t xml:space="preserve"> </w:t>
      </w:r>
      <w:r w:rsidR="00FC513F">
        <w:rPr>
          <w:sz w:val="22"/>
          <w:szCs w:val="22"/>
        </w:rPr>
        <w:t>or auxiliary services</w:t>
      </w:r>
      <w:r w:rsidR="00886DEC" w:rsidRPr="005E57FE">
        <w:rPr>
          <w:sz w:val="22"/>
          <w:szCs w:val="22"/>
        </w:rPr>
        <w:t xml:space="preserve">. </w:t>
      </w:r>
      <w:r w:rsidR="001E0080">
        <w:rPr>
          <w:sz w:val="22"/>
          <w:szCs w:val="22"/>
        </w:rPr>
        <w:t xml:space="preserve">(Please note: </w:t>
      </w:r>
      <w:r w:rsidR="00247020">
        <w:rPr>
          <w:sz w:val="22"/>
          <w:szCs w:val="22"/>
        </w:rPr>
        <w:t xml:space="preserve">PMOC programs are not currently allowed to </w:t>
      </w:r>
      <w:r w:rsidR="00821A36">
        <w:rPr>
          <w:sz w:val="22"/>
          <w:szCs w:val="22"/>
        </w:rPr>
        <w:t>use</w:t>
      </w:r>
      <w:r w:rsidR="00247020">
        <w:rPr>
          <w:sz w:val="22"/>
          <w:szCs w:val="22"/>
        </w:rPr>
        <w:t xml:space="preserve"> the </w:t>
      </w:r>
      <w:r w:rsidR="00405AEA">
        <w:rPr>
          <w:sz w:val="22"/>
          <w:szCs w:val="22"/>
        </w:rPr>
        <w:t>u</w:t>
      </w:r>
      <w:r w:rsidR="00247020">
        <w:rPr>
          <w:sz w:val="22"/>
          <w:szCs w:val="22"/>
        </w:rPr>
        <w:t>niversity</w:t>
      </w:r>
      <w:r w:rsidR="006642C8">
        <w:rPr>
          <w:sz w:val="22"/>
          <w:szCs w:val="22"/>
        </w:rPr>
        <w:t xml:space="preserve"> </w:t>
      </w:r>
      <w:r w:rsidR="00405AEA">
        <w:rPr>
          <w:sz w:val="22"/>
          <w:szCs w:val="22"/>
        </w:rPr>
        <w:t>p</w:t>
      </w:r>
      <w:r w:rsidR="00247020">
        <w:rPr>
          <w:sz w:val="22"/>
          <w:szCs w:val="22"/>
        </w:rPr>
        <w:t>ool.</w:t>
      </w:r>
      <w:r w:rsidR="001E0080">
        <w:rPr>
          <w:sz w:val="22"/>
          <w:szCs w:val="22"/>
        </w:rPr>
        <w:t xml:space="preserve">) </w:t>
      </w:r>
      <w:r w:rsidR="00247020">
        <w:rPr>
          <w:sz w:val="22"/>
          <w:szCs w:val="22"/>
        </w:rPr>
        <w:t xml:space="preserve"> </w:t>
      </w:r>
    </w:p>
    <w:p w14:paraId="4CBAD1DA" w14:textId="52C12C14" w:rsidR="00886DEC" w:rsidRPr="00156652" w:rsidRDefault="006642C8" w:rsidP="005E57FE">
      <w:pPr>
        <w:pStyle w:val="ListParagraph"/>
        <w:numPr>
          <w:ilvl w:val="1"/>
          <w:numId w:val="1"/>
        </w:numPr>
        <w:jc w:val="both"/>
        <w:rPr>
          <w:b/>
          <w:bCs/>
          <w:sz w:val="22"/>
          <w:szCs w:val="22"/>
        </w:rPr>
      </w:pPr>
      <w:r>
        <w:rPr>
          <w:sz w:val="22"/>
          <w:szCs w:val="22"/>
        </w:rPr>
        <w:t>U</w:t>
      </w:r>
      <w:r w:rsidR="00886DEC" w:rsidRPr="005E57FE">
        <w:rPr>
          <w:sz w:val="22"/>
          <w:szCs w:val="22"/>
        </w:rPr>
        <w:t xml:space="preserve">pon approval of the program, </w:t>
      </w:r>
      <w:r w:rsidR="00A8183D" w:rsidRPr="005E57FE">
        <w:rPr>
          <w:sz w:val="22"/>
          <w:szCs w:val="22"/>
        </w:rPr>
        <w:t xml:space="preserve">Compliance will notify the </w:t>
      </w:r>
      <w:r w:rsidR="00A0499C" w:rsidRPr="005E57FE">
        <w:rPr>
          <w:sz w:val="22"/>
          <w:szCs w:val="22"/>
        </w:rPr>
        <w:t>appropriate department</w:t>
      </w:r>
      <w:r w:rsidR="00F47107" w:rsidRPr="005E57FE">
        <w:rPr>
          <w:sz w:val="22"/>
          <w:szCs w:val="22"/>
        </w:rPr>
        <w:t>s</w:t>
      </w:r>
      <w:r w:rsidR="00F615E4">
        <w:rPr>
          <w:sz w:val="22"/>
          <w:szCs w:val="22"/>
        </w:rPr>
        <w:t>,</w:t>
      </w:r>
      <w:r w:rsidR="004A630A">
        <w:rPr>
          <w:sz w:val="22"/>
          <w:szCs w:val="22"/>
        </w:rPr>
        <w:t xml:space="preserve"> </w:t>
      </w:r>
      <w:r w:rsidR="00F615E4">
        <w:rPr>
          <w:sz w:val="22"/>
          <w:szCs w:val="22"/>
        </w:rPr>
        <w:t>including Police and Public Safety</w:t>
      </w:r>
      <w:r w:rsidR="0032260E">
        <w:rPr>
          <w:sz w:val="22"/>
          <w:szCs w:val="22"/>
        </w:rPr>
        <w:t>.</w:t>
      </w:r>
    </w:p>
    <w:p w14:paraId="4FD90290" w14:textId="0251A181" w:rsidR="00156652" w:rsidRPr="00156652" w:rsidRDefault="00156652" w:rsidP="00156652">
      <w:pPr>
        <w:pStyle w:val="ListParagraph"/>
        <w:numPr>
          <w:ilvl w:val="1"/>
          <w:numId w:val="1"/>
        </w:numPr>
        <w:jc w:val="both"/>
        <w:rPr>
          <w:b/>
          <w:bCs/>
          <w:sz w:val="22"/>
          <w:szCs w:val="22"/>
        </w:rPr>
      </w:pPr>
      <w:r>
        <w:rPr>
          <w:sz w:val="22"/>
          <w:szCs w:val="22"/>
        </w:rPr>
        <w:t xml:space="preserve">Program Managers must maintain dates of residential housing, and identify use of any other auxiliary services, such as the auditorium, on the PMOC calendar. </w:t>
      </w:r>
    </w:p>
    <w:p w14:paraId="057A7517" w14:textId="63649173" w:rsidR="00CC136A" w:rsidRPr="00156652" w:rsidRDefault="00156652" w:rsidP="00156652">
      <w:pPr>
        <w:pStyle w:val="ListParagraph"/>
        <w:numPr>
          <w:ilvl w:val="1"/>
          <w:numId w:val="1"/>
        </w:numPr>
        <w:jc w:val="both"/>
        <w:rPr>
          <w:b/>
          <w:bCs/>
          <w:sz w:val="22"/>
          <w:szCs w:val="22"/>
        </w:rPr>
      </w:pPr>
      <w:r>
        <w:rPr>
          <w:sz w:val="22"/>
          <w:szCs w:val="22"/>
        </w:rPr>
        <w:t xml:space="preserve">Compliance will monitor program use of university services. </w:t>
      </w:r>
      <w:r w:rsidR="00F77CF6" w:rsidRPr="00156652">
        <w:rPr>
          <w:sz w:val="22"/>
          <w:szCs w:val="22"/>
        </w:rPr>
        <w:t>The university reserves the right to discontinue access to university services</w:t>
      </w:r>
      <w:r w:rsidR="00336DA7" w:rsidRPr="00156652">
        <w:rPr>
          <w:sz w:val="22"/>
          <w:szCs w:val="22"/>
        </w:rPr>
        <w:t xml:space="preserve"> based on failure to comply with university policies and procedures.</w:t>
      </w:r>
    </w:p>
    <w:p w14:paraId="3807E3DF" w14:textId="045B68B6" w:rsidR="00F77CF6" w:rsidRDefault="00F77CF6" w:rsidP="00F77CF6">
      <w:pPr>
        <w:ind w:left="720"/>
        <w:jc w:val="both"/>
        <w:rPr>
          <w:b/>
          <w:bCs/>
          <w:sz w:val="22"/>
          <w:szCs w:val="22"/>
        </w:rPr>
      </w:pPr>
    </w:p>
    <w:p w14:paraId="28A980F3" w14:textId="77777777" w:rsidR="00D9491A" w:rsidRPr="00F77CF6" w:rsidRDefault="00D9491A" w:rsidP="00F77CF6">
      <w:pPr>
        <w:ind w:left="720"/>
        <w:jc w:val="both"/>
        <w:rPr>
          <w:b/>
          <w:bCs/>
          <w:sz w:val="22"/>
          <w:szCs w:val="22"/>
        </w:rPr>
      </w:pPr>
    </w:p>
    <w:p w14:paraId="323A8EFA" w14:textId="34AC9D7A" w:rsidR="00972CD8" w:rsidRPr="00C137C0" w:rsidRDefault="00972CD8" w:rsidP="00972CD8">
      <w:pPr>
        <w:pStyle w:val="ListParagraph"/>
        <w:numPr>
          <w:ilvl w:val="0"/>
          <w:numId w:val="1"/>
        </w:numPr>
        <w:jc w:val="both"/>
        <w:rPr>
          <w:b/>
          <w:bCs/>
          <w:sz w:val="22"/>
          <w:szCs w:val="22"/>
        </w:rPr>
      </w:pPr>
      <w:r w:rsidRPr="00C137C0">
        <w:rPr>
          <w:b/>
          <w:bCs/>
          <w:sz w:val="22"/>
          <w:szCs w:val="22"/>
        </w:rPr>
        <w:t xml:space="preserve">INTERACTIONS WITH MINORS ON THE UNIVERSITY CAMPUS </w:t>
      </w:r>
    </w:p>
    <w:p w14:paraId="0D739D3B" w14:textId="77777777" w:rsidR="00972CD8" w:rsidRPr="00C137C0" w:rsidRDefault="00972CD8" w:rsidP="00972CD8">
      <w:pPr>
        <w:pStyle w:val="ListParagraph"/>
        <w:jc w:val="both"/>
        <w:rPr>
          <w:sz w:val="22"/>
          <w:szCs w:val="22"/>
        </w:rPr>
      </w:pPr>
    </w:p>
    <w:p w14:paraId="5DD4934D" w14:textId="07D7134B" w:rsidR="00C56941" w:rsidRDefault="00BC08A1" w:rsidP="000F782C">
      <w:pPr>
        <w:pStyle w:val="ListParagraph"/>
        <w:jc w:val="both"/>
        <w:rPr>
          <w:sz w:val="22"/>
          <w:szCs w:val="22"/>
        </w:rPr>
      </w:pPr>
      <w:r>
        <w:rPr>
          <w:sz w:val="22"/>
          <w:szCs w:val="22"/>
        </w:rPr>
        <w:t>Everyone should</w:t>
      </w:r>
      <w:r w:rsidR="00972CD8" w:rsidRPr="00C137C0">
        <w:rPr>
          <w:sz w:val="22"/>
          <w:szCs w:val="22"/>
        </w:rPr>
        <w:t xml:space="preserve"> make reasonable efforts to ensure the safety of minors on campus, regardless of whether a minor participates in a</w:t>
      </w:r>
      <w:r w:rsidR="000F782C">
        <w:rPr>
          <w:sz w:val="22"/>
          <w:szCs w:val="22"/>
        </w:rPr>
        <w:t xml:space="preserve"> Covered</w:t>
      </w:r>
      <w:r w:rsidR="00972CD8" w:rsidRPr="00C137C0">
        <w:rPr>
          <w:sz w:val="22"/>
          <w:szCs w:val="22"/>
        </w:rPr>
        <w:t xml:space="preserve"> </w:t>
      </w:r>
      <w:r w:rsidR="000F782C">
        <w:rPr>
          <w:sz w:val="22"/>
          <w:szCs w:val="22"/>
        </w:rPr>
        <w:t xml:space="preserve">Program. </w:t>
      </w:r>
    </w:p>
    <w:p w14:paraId="559963A6" w14:textId="4B371351" w:rsidR="00972CD8" w:rsidRPr="000F782C" w:rsidRDefault="00972CD8" w:rsidP="000F782C">
      <w:pPr>
        <w:jc w:val="both"/>
        <w:rPr>
          <w:b/>
          <w:bCs/>
          <w:sz w:val="22"/>
          <w:szCs w:val="22"/>
        </w:rPr>
      </w:pPr>
    </w:p>
    <w:p w14:paraId="4E89A3AA" w14:textId="0E46476A" w:rsidR="00972CD8" w:rsidRPr="00C137C0" w:rsidRDefault="00967C37" w:rsidP="000F782C">
      <w:pPr>
        <w:pStyle w:val="ListParagraph"/>
        <w:numPr>
          <w:ilvl w:val="1"/>
          <w:numId w:val="1"/>
        </w:numPr>
        <w:jc w:val="both"/>
        <w:rPr>
          <w:b/>
          <w:bCs/>
          <w:sz w:val="22"/>
          <w:szCs w:val="22"/>
        </w:rPr>
      </w:pPr>
      <w:r>
        <w:rPr>
          <w:sz w:val="22"/>
          <w:szCs w:val="22"/>
        </w:rPr>
        <w:t>Comply with all university policies and procedures</w:t>
      </w:r>
      <w:r w:rsidR="00972CD8" w:rsidRPr="00C137C0">
        <w:rPr>
          <w:sz w:val="22"/>
          <w:szCs w:val="22"/>
        </w:rPr>
        <w:t xml:space="preserve"> concerning the protection of minors on campus. </w:t>
      </w:r>
    </w:p>
    <w:p w14:paraId="54ABBAE5" w14:textId="41B9BB0F" w:rsidR="00C14647" w:rsidRPr="00C14647" w:rsidRDefault="00972CD8" w:rsidP="000F782C">
      <w:pPr>
        <w:pStyle w:val="ListParagraph"/>
        <w:numPr>
          <w:ilvl w:val="1"/>
          <w:numId w:val="1"/>
        </w:numPr>
        <w:jc w:val="both"/>
        <w:rPr>
          <w:b/>
          <w:bCs/>
          <w:sz w:val="22"/>
          <w:szCs w:val="22"/>
        </w:rPr>
      </w:pPr>
      <w:r w:rsidRPr="00C137C0">
        <w:rPr>
          <w:sz w:val="22"/>
          <w:szCs w:val="22"/>
        </w:rPr>
        <w:t>Always be vigilant in protecting the well-being and safety of all minors on campu</w:t>
      </w:r>
      <w:r w:rsidR="00505C1D">
        <w:rPr>
          <w:sz w:val="22"/>
          <w:szCs w:val="22"/>
        </w:rPr>
        <w:t xml:space="preserve">s. </w:t>
      </w:r>
    </w:p>
    <w:p w14:paraId="1EB8756C" w14:textId="6C5FA4CE" w:rsidR="00972CD8" w:rsidRPr="00C137C0" w:rsidRDefault="00972CD8" w:rsidP="000F782C">
      <w:pPr>
        <w:pStyle w:val="ListParagraph"/>
        <w:numPr>
          <w:ilvl w:val="1"/>
          <w:numId w:val="1"/>
        </w:numPr>
        <w:jc w:val="both"/>
        <w:rPr>
          <w:b/>
          <w:bCs/>
          <w:sz w:val="22"/>
          <w:szCs w:val="22"/>
        </w:rPr>
      </w:pPr>
      <w:r w:rsidRPr="00C137C0">
        <w:rPr>
          <w:sz w:val="22"/>
          <w:szCs w:val="22"/>
        </w:rPr>
        <w:t xml:space="preserve">Be familiar with </w:t>
      </w:r>
      <w:r w:rsidR="00505C1D" w:rsidRPr="00C137C0">
        <w:rPr>
          <w:sz w:val="22"/>
          <w:szCs w:val="22"/>
        </w:rPr>
        <w:t>university</w:t>
      </w:r>
      <w:r w:rsidRPr="00C137C0">
        <w:rPr>
          <w:sz w:val="22"/>
          <w:szCs w:val="22"/>
        </w:rPr>
        <w:t xml:space="preserve"> safety</w:t>
      </w:r>
      <w:r w:rsidR="007D6178">
        <w:rPr>
          <w:sz w:val="22"/>
          <w:szCs w:val="22"/>
        </w:rPr>
        <w:t>, s</w:t>
      </w:r>
      <w:r w:rsidRPr="00C137C0">
        <w:rPr>
          <w:sz w:val="22"/>
          <w:szCs w:val="22"/>
        </w:rPr>
        <w:t>ecurity</w:t>
      </w:r>
      <w:r w:rsidR="007D6178">
        <w:rPr>
          <w:sz w:val="22"/>
          <w:szCs w:val="22"/>
        </w:rPr>
        <w:t xml:space="preserve"> and emergency</w:t>
      </w:r>
      <w:r w:rsidRPr="00C137C0">
        <w:rPr>
          <w:sz w:val="22"/>
          <w:szCs w:val="22"/>
        </w:rPr>
        <w:t xml:space="preserve"> procedures</w:t>
      </w:r>
      <w:r w:rsidR="007D6178">
        <w:rPr>
          <w:sz w:val="22"/>
          <w:szCs w:val="22"/>
        </w:rPr>
        <w:t xml:space="preserve">. </w:t>
      </w:r>
    </w:p>
    <w:p w14:paraId="5CD767E3" w14:textId="29AB345C" w:rsidR="00972CD8" w:rsidRPr="00C137C0" w:rsidRDefault="007D6178" w:rsidP="000F782C">
      <w:pPr>
        <w:pStyle w:val="ListParagraph"/>
        <w:numPr>
          <w:ilvl w:val="1"/>
          <w:numId w:val="1"/>
        </w:numPr>
        <w:jc w:val="both"/>
        <w:rPr>
          <w:b/>
          <w:bCs/>
          <w:sz w:val="22"/>
          <w:szCs w:val="22"/>
        </w:rPr>
      </w:pPr>
      <w:r>
        <w:rPr>
          <w:sz w:val="22"/>
          <w:szCs w:val="22"/>
        </w:rPr>
        <w:t xml:space="preserve">Immediately report </w:t>
      </w:r>
      <w:r w:rsidR="00972CD8" w:rsidRPr="00C137C0">
        <w:rPr>
          <w:sz w:val="22"/>
          <w:szCs w:val="22"/>
        </w:rPr>
        <w:t xml:space="preserve">suspected or actual </w:t>
      </w:r>
      <w:r w:rsidR="00967C37">
        <w:rPr>
          <w:sz w:val="22"/>
          <w:szCs w:val="22"/>
        </w:rPr>
        <w:t>a</w:t>
      </w:r>
      <w:r w:rsidR="00972CD8" w:rsidRPr="00C137C0">
        <w:rPr>
          <w:sz w:val="22"/>
          <w:szCs w:val="22"/>
        </w:rPr>
        <w:t xml:space="preserve">buse or </w:t>
      </w:r>
      <w:r w:rsidR="00967C37">
        <w:rPr>
          <w:sz w:val="22"/>
          <w:szCs w:val="22"/>
        </w:rPr>
        <w:t>n</w:t>
      </w:r>
      <w:r w:rsidR="00972CD8" w:rsidRPr="00C137C0">
        <w:rPr>
          <w:sz w:val="22"/>
          <w:szCs w:val="22"/>
        </w:rPr>
        <w:t xml:space="preserve">eglect, of any minor </w:t>
      </w:r>
      <w:r w:rsidR="00B63321">
        <w:rPr>
          <w:sz w:val="22"/>
          <w:szCs w:val="22"/>
        </w:rPr>
        <w:t xml:space="preserve">to the police. </w:t>
      </w:r>
    </w:p>
    <w:p w14:paraId="32EEF1A5" w14:textId="38A9C08B" w:rsidR="00972CD8" w:rsidRPr="00C137C0" w:rsidRDefault="001E0837" w:rsidP="000F782C">
      <w:pPr>
        <w:pStyle w:val="ListParagraph"/>
        <w:numPr>
          <w:ilvl w:val="1"/>
          <w:numId w:val="1"/>
        </w:numPr>
        <w:jc w:val="both"/>
        <w:rPr>
          <w:b/>
          <w:bCs/>
          <w:sz w:val="22"/>
          <w:szCs w:val="22"/>
        </w:rPr>
      </w:pPr>
      <w:r>
        <w:rPr>
          <w:sz w:val="22"/>
          <w:szCs w:val="22"/>
        </w:rPr>
        <w:t xml:space="preserve">Report all incidents involving minors to the PMOC Office within 24 hours. </w:t>
      </w:r>
    </w:p>
    <w:p w14:paraId="40146B5D" w14:textId="77777777" w:rsidR="00972CD8" w:rsidRPr="00C137C0" w:rsidRDefault="00972CD8" w:rsidP="000F782C">
      <w:pPr>
        <w:pStyle w:val="ListParagraph"/>
        <w:numPr>
          <w:ilvl w:val="1"/>
          <w:numId w:val="1"/>
        </w:numPr>
        <w:jc w:val="both"/>
        <w:rPr>
          <w:b/>
          <w:bCs/>
          <w:sz w:val="22"/>
          <w:szCs w:val="22"/>
        </w:rPr>
      </w:pPr>
      <w:r w:rsidRPr="00C137C0">
        <w:rPr>
          <w:sz w:val="22"/>
          <w:szCs w:val="22"/>
        </w:rPr>
        <w:t xml:space="preserve">Demonstrate respectful behavior toward minors. </w:t>
      </w:r>
    </w:p>
    <w:p w14:paraId="609016E8" w14:textId="1CFF5EB2" w:rsidR="00972CD8" w:rsidRPr="00C137C0" w:rsidRDefault="00972CD8" w:rsidP="000F782C">
      <w:pPr>
        <w:pStyle w:val="ListParagraph"/>
        <w:numPr>
          <w:ilvl w:val="1"/>
          <w:numId w:val="1"/>
        </w:numPr>
        <w:jc w:val="both"/>
        <w:rPr>
          <w:b/>
          <w:bCs/>
          <w:sz w:val="22"/>
          <w:szCs w:val="22"/>
        </w:rPr>
      </w:pPr>
      <w:r w:rsidRPr="00C137C0">
        <w:rPr>
          <w:sz w:val="22"/>
          <w:szCs w:val="22"/>
        </w:rPr>
        <w:t xml:space="preserve">Do not engage in </w:t>
      </w:r>
      <w:r w:rsidR="00967C37">
        <w:rPr>
          <w:sz w:val="22"/>
          <w:szCs w:val="22"/>
        </w:rPr>
        <w:t>a</w:t>
      </w:r>
      <w:r w:rsidRPr="00C137C0">
        <w:rPr>
          <w:sz w:val="22"/>
          <w:szCs w:val="22"/>
        </w:rPr>
        <w:t xml:space="preserve">buse or </w:t>
      </w:r>
      <w:r w:rsidR="00967C37">
        <w:rPr>
          <w:sz w:val="22"/>
          <w:szCs w:val="22"/>
        </w:rPr>
        <w:t>n</w:t>
      </w:r>
      <w:r w:rsidRPr="00C137C0">
        <w:rPr>
          <w:sz w:val="22"/>
          <w:szCs w:val="22"/>
        </w:rPr>
        <w:t xml:space="preserve">eglect of any kind toward, or in the presence of, a minor. </w:t>
      </w:r>
    </w:p>
    <w:p w14:paraId="0488B53D" w14:textId="77777777" w:rsidR="001E0837" w:rsidRPr="001E0837" w:rsidRDefault="00972CD8" w:rsidP="000F782C">
      <w:pPr>
        <w:pStyle w:val="ListParagraph"/>
        <w:numPr>
          <w:ilvl w:val="1"/>
          <w:numId w:val="1"/>
        </w:numPr>
        <w:jc w:val="both"/>
        <w:rPr>
          <w:b/>
          <w:bCs/>
          <w:sz w:val="22"/>
          <w:szCs w:val="22"/>
        </w:rPr>
      </w:pPr>
      <w:r w:rsidRPr="00C137C0">
        <w:rPr>
          <w:sz w:val="22"/>
          <w:szCs w:val="22"/>
        </w:rPr>
        <w:t>When having a one-on-one interaction with a minor, meet in an open, well-illuminated space or in a room with an open door or windows</w:t>
      </w:r>
      <w:r w:rsidR="001E0837">
        <w:rPr>
          <w:sz w:val="22"/>
          <w:szCs w:val="22"/>
        </w:rPr>
        <w:t>.</w:t>
      </w:r>
    </w:p>
    <w:p w14:paraId="62D4CCD1" w14:textId="0A35DEFB" w:rsidR="00972CD8" w:rsidRPr="00C137C0" w:rsidRDefault="001E0837" w:rsidP="000F782C">
      <w:pPr>
        <w:pStyle w:val="ListParagraph"/>
        <w:numPr>
          <w:ilvl w:val="1"/>
          <w:numId w:val="1"/>
        </w:numPr>
        <w:jc w:val="both"/>
        <w:rPr>
          <w:b/>
          <w:bCs/>
          <w:sz w:val="22"/>
          <w:szCs w:val="22"/>
        </w:rPr>
      </w:pPr>
      <w:r>
        <w:rPr>
          <w:sz w:val="22"/>
          <w:szCs w:val="22"/>
        </w:rPr>
        <w:t xml:space="preserve">Remain </w:t>
      </w:r>
      <w:r w:rsidR="00972CD8" w:rsidRPr="00C137C0">
        <w:rPr>
          <w:sz w:val="22"/>
          <w:szCs w:val="22"/>
        </w:rPr>
        <w:t xml:space="preserve">observable by </w:t>
      </w:r>
      <w:r w:rsidR="00C53457">
        <w:rPr>
          <w:sz w:val="22"/>
          <w:szCs w:val="22"/>
        </w:rPr>
        <w:t>an</w:t>
      </w:r>
      <w:r w:rsidR="00972CD8" w:rsidRPr="00C137C0">
        <w:rPr>
          <w:sz w:val="22"/>
          <w:szCs w:val="22"/>
        </w:rPr>
        <w:t xml:space="preserve">other </w:t>
      </w:r>
      <w:r>
        <w:rPr>
          <w:sz w:val="22"/>
          <w:szCs w:val="22"/>
        </w:rPr>
        <w:t xml:space="preserve">Authorized Adult </w:t>
      </w:r>
      <w:r w:rsidR="00972CD8" w:rsidRPr="00C137C0">
        <w:rPr>
          <w:sz w:val="22"/>
          <w:szCs w:val="22"/>
        </w:rPr>
        <w:t>when</w:t>
      </w:r>
      <w:r w:rsidR="00C53457">
        <w:rPr>
          <w:sz w:val="22"/>
          <w:szCs w:val="22"/>
        </w:rPr>
        <w:t xml:space="preserve"> </w:t>
      </w:r>
      <w:r w:rsidR="00972CD8" w:rsidRPr="00C137C0">
        <w:rPr>
          <w:sz w:val="22"/>
          <w:szCs w:val="22"/>
        </w:rPr>
        <w:t xml:space="preserve">feasible and practical. </w:t>
      </w:r>
    </w:p>
    <w:p w14:paraId="36ED8DFD" w14:textId="77777777" w:rsidR="00972CD8" w:rsidRPr="00C137C0" w:rsidRDefault="00972CD8" w:rsidP="00C53457">
      <w:pPr>
        <w:pStyle w:val="ListParagraph"/>
        <w:numPr>
          <w:ilvl w:val="1"/>
          <w:numId w:val="1"/>
        </w:numPr>
        <w:jc w:val="both"/>
        <w:rPr>
          <w:b/>
          <w:bCs/>
          <w:sz w:val="22"/>
          <w:szCs w:val="22"/>
        </w:rPr>
      </w:pPr>
      <w:r w:rsidRPr="00C137C0">
        <w:rPr>
          <w:sz w:val="22"/>
          <w:szCs w:val="22"/>
        </w:rPr>
        <w:t xml:space="preserve">Do not provide alcohol, tobacco products, or illegal drugs to a minor. </w:t>
      </w:r>
    </w:p>
    <w:p w14:paraId="69261E43" w14:textId="77777777" w:rsidR="00BB2D93" w:rsidRPr="00BB2D93" w:rsidRDefault="00972CD8" w:rsidP="00C53457">
      <w:pPr>
        <w:pStyle w:val="ListParagraph"/>
        <w:numPr>
          <w:ilvl w:val="1"/>
          <w:numId w:val="1"/>
        </w:numPr>
        <w:jc w:val="both"/>
        <w:rPr>
          <w:b/>
          <w:bCs/>
          <w:sz w:val="22"/>
          <w:szCs w:val="22"/>
        </w:rPr>
      </w:pPr>
      <w:r w:rsidRPr="00C137C0">
        <w:rPr>
          <w:sz w:val="22"/>
          <w:szCs w:val="22"/>
        </w:rPr>
        <w:t xml:space="preserve">Do not engage in any sexually oriented behavior with a minor. </w:t>
      </w:r>
    </w:p>
    <w:p w14:paraId="123825B2" w14:textId="1B961EBE" w:rsidR="00972CD8" w:rsidRPr="00C137C0" w:rsidRDefault="00972CD8" w:rsidP="00C53457">
      <w:pPr>
        <w:pStyle w:val="ListParagraph"/>
        <w:numPr>
          <w:ilvl w:val="1"/>
          <w:numId w:val="1"/>
        </w:numPr>
        <w:jc w:val="both"/>
        <w:rPr>
          <w:b/>
          <w:bCs/>
          <w:sz w:val="22"/>
          <w:szCs w:val="22"/>
        </w:rPr>
      </w:pPr>
      <w:r w:rsidRPr="00C137C0">
        <w:rPr>
          <w:sz w:val="22"/>
          <w:szCs w:val="22"/>
        </w:rPr>
        <w:t xml:space="preserve">Do not touch a minor in a manner that a reasonable person could interpret as inappropriate. </w:t>
      </w:r>
    </w:p>
    <w:p w14:paraId="4663FD0D" w14:textId="5159A1E1" w:rsidR="00325663" w:rsidRPr="00C137C0" w:rsidRDefault="00972CD8" w:rsidP="00C53457">
      <w:pPr>
        <w:pStyle w:val="ListParagraph"/>
        <w:numPr>
          <w:ilvl w:val="1"/>
          <w:numId w:val="1"/>
        </w:numPr>
        <w:jc w:val="both"/>
        <w:rPr>
          <w:b/>
          <w:bCs/>
          <w:sz w:val="22"/>
          <w:szCs w:val="22"/>
        </w:rPr>
      </w:pPr>
      <w:r w:rsidRPr="00C137C0">
        <w:rPr>
          <w:sz w:val="22"/>
          <w:szCs w:val="22"/>
        </w:rPr>
        <w:t>Do not take or display photographs or videos of a minor without first obtaining a signed release from the</w:t>
      </w:r>
      <w:r w:rsidR="00967C37">
        <w:rPr>
          <w:sz w:val="22"/>
          <w:szCs w:val="22"/>
        </w:rPr>
        <w:t>ir</w:t>
      </w:r>
      <w:r w:rsidRPr="00C137C0">
        <w:rPr>
          <w:sz w:val="22"/>
          <w:szCs w:val="22"/>
        </w:rPr>
        <w:t xml:space="preserve"> parent or legal guardian.</w:t>
      </w:r>
    </w:p>
    <w:p w14:paraId="10B53D6C" w14:textId="77777777" w:rsidR="00993F0B" w:rsidRPr="00C137C0" w:rsidRDefault="00993F0B" w:rsidP="00993F0B">
      <w:pPr>
        <w:pStyle w:val="ListParagraph"/>
        <w:ind w:left="1800"/>
        <w:jc w:val="both"/>
        <w:rPr>
          <w:b/>
          <w:bCs/>
          <w:sz w:val="22"/>
          <w:szCs w:val="22"/>
        </w:rPr>
      </w:pPr>
    </w:p>
    <w:p w14:paraId="31D8DA90" w14:textId="1B882456" w:rsidR="009B5E23" w:rsidRPr="00C74891" w:rsidRDefault="00197470" w:rsidP="009B5E23">
      <w:pPr>
        <w:pStyle w:val="ListParagraph"/>
        <w:numPr>
          <w:ilvl w:val="0"/>
          <w:numId w:val="1"/>
        </w:numPr>
        <w:jc w:val="both"/>
        <w:rPr>
          <w:b/>
          <w:bCs/>
          <w:caps/>
          <w:sz w:val="22"/>
          <w:szCs w:val="22"/>
        </w:rPr>
      </w:pPr>
      <w:r w:rsidRPr="00C74891">
        <w:rPr>
          <w:b/>
          <w:bCs/>
          <w:caps/>
          <w:sz w:val="22"/>
          <w:szCs w:val="22"/>
        </w:rPr>
        <w:t>Reporting Potential Harm to Minors on Campus</w:t>
      </w:r>
    </w:p>
    <w:p w14:paraId="3256938C" w14:textId="77777777" w:rsidR="009B5E23" w:rsidRDefault="009B5E23" w:rsidP="009B5E23">
      <w:pPr>
        <w:pStyle w:val="ListParagraph"/>
        <w:jc w:val="both"/>
        <w:rPr>
          <w:sz w:val="22"/>
          <w:szCs w:val="22"/>
        </w:rPr>
      </w:pPr>
    </w:p>
    <w:p w14:paraId="694E097C" w14:textId="1136DEAF" w:rsidR="004C34D7" w:rsidRPr="004C34D7" w:rsidRDefault="004C34D7" w:rsidP="004C34D7">
      <w:pPr>
        <w:pStyle w:val="ListParagraph"/>
        <w:numPr>
          <w:ilvl w:val="1"/>
          <w:numId w:val="1"/>
        </w:numPr>
        <w:jc w:val="both"/>
        <w:rPr>
          <w:sz w:val="22"/>
          <w:szCs w:val="22"/>
        </w:rPr>
      </w:pPr>
      <w:r w:rsidRPr="004C34D7">
        <w:rPr>
          <w:sz w:val="22"/>
          <w:szCs w:val="22"/>
        </w:rPr>
        <w:t xml:space="preserve">Every member of the University community has an obligation to immediately report instances or suspected instances of the abuse </w:t>
      </w:r>
      <w:r w:rsidR="00C74891" w:rsidRPr="004C34D7">
        <w:rPr>
          <w:sz w:val="22"/>
          <w:szCs w:val="22"/>
        </w:rPr>
        <w:t>of violent</w:t>
      </w:r>
      <w:r w:rsidRPr="004C34D7">
        <w:rPr>
          <w:sz w:val="22"/>
          <w:szCs w:val="22"/>
        </w:rPr>
        <w:t xml:space="preserve"> or sexual offense against, or inappropriate interactions with Minors</w:t>
      </w:r>
      <w:r>
        <w:rPr>
          <w:sz w:val="22"/>
          <w:szCs w:val="22"/>
        </w:rPr>
        <w:t xml:space="preserve"> </w:t>
      </w:r>
      <w:r w:rsidRPr="004C34D7">
        <w:rPr>
          <w:sz w:val="22"/>
          <w:szCs w:val="22"/>
        </w:rPr>
        <w:t>to Police &amp; Public Safety</w:t>
      </w:r>
      <w:r>
        <w:rPr>
          <w:sz w:val="22"/>
          <w:szCs w:val="22"/>
        </w:rPr>
        <w:t>.</w:t>
      </w:r>
    </w:p>
    <w:p w14:paraId="298C96B3" w14:textId="58F3FA0B" w:rsidR="00197470" w:rsidRDefault="00C14647" w:rsidP="00967C37">
      <w:pPr>
        <w:pStyle w:val="ListParagraph"/>
        <w:numPr>
          <w:ilvl w:val="1"/>
          <w:numId w:val="1"/>
        </w:numPr>
        <w:jc w:val="both"/>
        <w:rPr>
          <w:sz w:val="22"/>
          <w:szCs w:val="22"/>
        </w:rPr>
      </w:pPr>
      <w:r w:rsidRPr="009B5E23">
        <w:rPr>
          <w:sz w:val="22"/>
          <w:szCs w:val="22"/>
        </w:rPr>
        <w:t xml:space="preserve">FSU </w:t>
      </w:r>
      <w:r w:rsidR="00197470" w:rsidRPr="009B5E23">
        <w:rPr>
          <w:sz w:val="22"/>
          <w:szCs w:val="22"/>
        </w:rPr>
        <w:t xml:space="preserve">Police and Public Safety is staffed 24 hours a day year-round by trained professionals employed to serve the University community. </w:t>
      </w:r>
    </w:p>
    <w:p w14:paraId="59318BC8" w14:textId="4C0A797B" w:rsidR="00197470" w:rsidRPr="00C137C0" w:rsidRDefault="00197470" w:rsidP="00967C37">
      <w:pPr>
        <w:pStyle w:val="ListParagraph"/>
        <w:numPr>
          <w:ilvl w:val="1"/>
          <w:numId w:val="1"/>
        </w:numPr>
        <w:jc w:val="both"/>
        <w:rPr>
          <w:b/>
          <w:bCs/>
          <w:sz w:val="22"/>
          <w:szCs w:val="22"/>
        </w:rPr>
      </w:pPr>
      <w:r w:rsidRPr="00C137C0">
        <w:rPr>
          <w:sz w:val="22"/>
          <w:szCs w:val="22"/>
        </w:rPr>
        <w:t xml:space="preserve">In life-threatening emergencies, or when there is a need for immediate police, fire, or medical assistance, make the following two calls: • 911 • </w:t>
      </w:r>
      <w:r w:rsidR="00875B5B" w:rsidRPr="00C137C0">
        <w:rPr>
          <w:sz w:val="22"/>
          <w:szCs w:val="22"/>
        </w:rPr>
        <w:t>910-672-</w:t>
      </w:r>
      <w:r w:rsidR="00601296">
        <w:rPr>
          <w:sz w:val="22"/>
          <w:szCs w:val="22"/>
        </w:rPr>
        <w:t>1911</w:t>
      </w:r>
    </w:p>
    <w:p w14:paraId="6E707F1C" w14:textId="1A259EB4" w:rsidR="0010401D" w:rsidRPr="0010401D" w:rsidRDefault="00197470" w:rsidP="00967C37">
      <w:pPr>
        <w:pStyle w:val="ListParagraph"/>
        <w:numPr>
          <w:ilvl w:val="1"/>
          <w:numId w:val="1"/>
        </w:numPr>
        <w:rPr>
          <w:sz w:val="22"/>
          <w:szCs w:val="22"/>
        </w:rPr>
      </w:pPr>
      <w:r w:rsidRPr="0010401D">
        <w:rPr>
          <w:sz w:val="22"/>
          <w:szCs w:val="22"/>
        </w:rPr>
        <w:t xml:space="preserve">Any </w:t>
      </w:r>
      <w:r w:rsidR="009B5E23" w:rsidRPr="0010401D">
        <w:rPr>
          <w:sz w:val="22"/>
          <w:szCs w:val="22"/>
        </w:rPr>
        <w:t xml:space="preserve">individual age 18 or older </w:t>
      </w:r>
      <w:r w:rsidRPr="0010401D">
        <w:rPr>
          <w:sz w:val="22"/>
          <w:szCs w:val="22"/>
        </w:rPr>
        <w:t xml:space="preserve">who knows, suspects, or receives information that a minor has been Abused or Neglected, or who has other concerns about the safety of a minor on campus (including a missing minor), must </w:t>
      </w:r>
      <w:r w:rsidR="003A14CF" w:rsidRPr="0010401D">
        <w:rPr>
          <w:sz w:val="22"/>
          <w:szCs w:val="22"/>
        </w:rPr>
        <w:t xml:space="preserve">immediately </w:t>
      </w:r>
      <w:r w:rsidRPr="0010401D">
        <w:rPr>
          <w:sz w:val="22"/>
          <w:szCs w:val="22"/>
        </w:rPr>
        <w:t xml:space="preserve">inform </w:t>
      </w:r>
      <w:r w:rsidR="0010401D" w:rsidRPr="0010401D">
        <w:rPr>
          <w:sz w:val="22"/>
          <w:szCs w:val="22"/>
        </w:rPr>
        <w:t xml:space="preserve">the university. This reporting requirement applies regardless of whether an affected minor is participating in a University Program. </w:t>
      </w:r>
    </w:p>
    <w:p w14:paraId="75D1BC3A" w14:textId="34763772" w:rsidR="00FF5526" w:rsidRPr="00C137C0" w:rsidRDefault="00FF5526" w:rsidP="00967C37">
      <w:pPr>
        <w:pStyle w:val="ListParagraph"/>
        <w:numPr>
          <w:ilvl w:val="2"/>
          <w:numId w:val="1"/>
        </w:numPr>
        <w:jc w:val="both"/>
        <w:rPr>
          <w:sz w:val="22"/>
          <w:szCs w:val="22"/>
        </w:rPr>
      </w:pPr>
      <w:r w:rsidRPr="00C137C0">
        <w:rPr>
          <w:sz w:val="22"/>
          <w:szCs w:val="22"/>
        </w:rPr>
        <w:t>Police and Public</w:t>
      </w:r>
      <w:r w:rsidR="00197470" w:rsidRPr="00C137C0">
        <w:rPr>
          <w:sz w:val="22"/>
          <w:szCs w:val="22"/>
        </w:rPr>
        <w:t xml:space="preserve"> Safety at </w:t>
      </w:r>
      <w:r w:rsidRPr="00C137C0">
        <w:rPr>
          <w:sz w:val="22"/>
          <w:szCs w:val="22"/>
        </w:rPr>
        <w:t>910-672-</w:t>
      </w:r>
      <w:r w:rsidR="00EA4010">
        <w:rPr>
          <w:sz w:val="22"/>
          <w:szCs w:val="22"/>
        </w:rPr>
        <w:t>1911</w:t>
      </w:r>
    </w:p>
    <w:p w14:paraId="492CE75D" w14:textId="7DE9574B" w:rsidR="00FF5526" w:rsidRPr="00C137C0" w:rsidRDefault="00FF5526" w:rsidP="00967C37">
      <w:pPr>
        <w:pStyle w:val="ListParagraph"/>
        <w:numPr>
          <w:ilvl w:val="2"/>
          <w:numId w:val="1"/>
        </w:numPr>
        <w:jc w:val="both"/>
        <w:rPr>
          <w:sz w:val="22"/>
          <w:szCs w:val="22"/>
        </w:rPr>
      </w:pPr>
      <w:r w:rsidRPr="00C137C0">
        <w:rPr>
          <w:sz w:val="22"/>
          <w:szCs w:val="22"/>
        </w:rPr>
        <w:t>Ethics Helpline</w:t>
      </w:r>
      <w:r w:rsidR="00197470" w:rsidRPr="00C137C0">
        <w:rPr>
          <w:sz w:val="22"/>
          <w:szCs w:val="22"/>
        </w:rPr>
        <w:t xml:space="preserve"> (anonymous reports are accepted) </w:t>
      </w:r>
      <w:r w:rsidR="004E0C94" w:rsidRPr="00C137C0">
        <w:rPr>
          <w:sz w:val="22"/>
          <w:szCs w:val="22"/>
        </w:rPr>
        <w:t>910-672-1400</w:t>
      </w:r>
    </w:p>
    <w:p w14:paraId="62B00237" w14:textId="39DE8EBA" w:rsidR="00FF5526" w:rsidRDefault="004E0C94" w:rsidP="00967C37">
      <w:pPr>
        <w:pStyle w:val="ListParagraph"/>
        <w:numPr>
          <w:ilvl w:val="2"/>
          <w:numId w:val="1"/>
        </w:numPr>
        <w:jc w:val="both"/>
        <w:rPr>
          <w:sz w:val="22"/>
          <w:szCs w:val="22"/>
        </w:rPr>
      </w:pPr>
      <w:r w:rsidRPr="00C137C0">
        <w:rPr>
          <w:sz w:val="22"/>
          <w:szCs w:val="22"/>
        </w:rPr>
        <w:t>Protection of Minors on Campus Incident Form</w:t>
      </w:r>
    </w:p>
    <w:p w14:paraId="70E59B5F" w14:textId="04F73A67" w:rsidR="00B5586D" w:rsidRPr="00C137C0" w:rsidRDefault="0094580A" w:rsidP="00B5586D">
      <w:pPr>
        <w:pStyle w:val="ListParagraph"/>
        <w:numPr>
          <w:ilvl w:val="1"/>
          <w:numId w:val="1"/>
        </w:numPr>
        <w:jc w:val="both"/>
        <w:rPr>
          <w:sz w:val="22"/>
          <w:szCs w:val="22"/>
        </w:rPr>
      </w:pPr>
      <w:r>
        <w:rPr>
          <w:sz w:val="22"/>
          <w:szCs w:val="22"/>
        </w:rPr>
        <w:t>Any</w:t>
      </w:r>
      <w:r w:rsidR="00362A30">
        <w:rPr>
          <w:sz w:val="22"/>
          <w:szCs w:val="22"/>
        </w:rPr>
        <w:t xml:space="preserve"> suspicion or knowledge of prohibited sexual conduct towards a minor on campus should be immediately reported to the Fayetteville State University </w:t>
      </w:r>
      <w:r w:rsidR="00C74891">
        <w:rPr>
          <w:sz w:val="22"/>
          <w:szCs w:val="22"/>
        </w:rPr>
        <w:t>Title IX Office.</w:t>
      </w:r>
    </w:p>
    <w:p w14:paraId="66A03400" w14:textId="77777777" w:rsidR="00EA4010" w:rsidRPr="00C137C0" w:rsidRDefault="00EA4010" w:rsidP="00EA4010">
      <w:pPr>
        <w:pStyle w:val="ListParagraph"/>
        <w:ind w:left="1800"/>
        <w:jc w:val="both"/>
        <w:rPr>
          <w:b/>
          <w:bCs/>
          <w:sz w:val="22"/>
          <w:szCs w:val="22"/>
        </w:rPr>
      </w:pPr>
    </w:p>
    <w:p w14:paraId="426D082E" w14:textId="77777777" w:rsidR="00702BA4" w:rsidRPr="00C137C0" w:rsidRDefault="00702BA4" w:rsidP="00702BA4">
      <w:pPr>
        <w:ind w:left="1080"/>
        <w:outlineLvl w:val="1"/>
        <w:rPr>
          <w:b/>
          <w:sz w:val="22"/>
          <w:szCs w:val="22"/>
        </w:rPr>
      </w:pPr>
    </w:p>
    <w:p w14:paraId="4DB96CFD" w14:textId="595C578D" w:rsidR="00702BA4" w:rsidRDefault="00702BA4" w:rsidP="00325663">
      <w:pPr>
        <w:numPr>
          <w:ilvl w:val="0"/>
          <w:numId w:val="1"/>
        </w:numPr>
        <w:outlineLvl w:val="1"/>
        <w:rPr>
          <w:b/>
          <w:sz w:val="22"/>
          <w:szCs w:val="22"/>
        </w:rPr>
      </w:pPr>
      <w:r w:rsidRPr="00C137C0">
        <w:rPr>
          <w:b/>
          <w:sz w:val="22"/>
          <w:szCs w:val="22"/>
        </w:rPr>
        <w:t>SUPERVISION RECOMMENDATIONS</w:t>
      </w:r>
    </w:p>
    <w:p w14:paraId="46978EF2" w14:textId="77777777" w:rsidR="00E0032C" w:rsidRDefault="00E0032C" w:rsidP="00E0032C">
      <w:pPr>
        <w:ind w:left="720"/>
        <w:outlineLvl w:val="1"/>
        <w:rPr>
          <w:b/>
          <w:sz w:val="22"/>
          <w:szCs w:val="22"/>
        </w:rPr>
      </w:pPr>
    </w:p>
    <w:p w14:paraId="52195C97" w14:textId="46E9D3B5" w:rsidR="00211835" w:rsidRPr="003169A6" w:rsidRDefault="00211835" w:rsidP="00211835">
      <w:pPr>
        <w:numPr>
          <w:ilvl w:val="1"/>
          <w:numId w:val="1"/>
        </w:numPr>
        <w:outlineLvl w:val="1"/>
        <w:rPr>
          <w:bCs/>
          <w:sz w:val="22"/>
          <w:szCs w:val="22"/>
        </w:rPr>
      </w:pPr>
      <w:r w:rsidRPr="003169A6">
        <w:rPr>
          <w:bCs/>
          <w:sz w:val="22"/>
          <w:szCs w:val="22"/>
        </w:rPr>
        <w:t xml:space="preserve">The </w:t>
      </w:r>
      <w:r w:rsidR="007C1430">
        <w:rPr>
          <w:bCs/>
          <w:sz w:val="22"/>
          <w:szCs w:val="22"/>
        </w:rPr>
        <w:t>University</w:t>
      </w:r>
      <w:r w:rsidRPr="003169A6">
        <w:rPr>
          <w:bCs/>
          <w:sz w:val="22"/>
          <w:szCs w:val="22"/>
        </w:rPr>
        <w:t xml:space="preserve"> strongly recommends that there are at least two Authorized Adults present for any interaction with a minor. Program </w:t>
      </w:r>
      <w:r w:rsidR="007C1430">
        <w:rPr>
          <w:bCs/>
          <w:sz w:val="22"/>
          <w:szCs w:val="22"/>
        </w:rPr>
        <w:t>Managers</w:t>
      </w:r>
      <w:r w:rsidRPr="003169A6">
        <w:rPr>
          <w:bCs/>
          <w:sz w:val="22"/>
          <w:szCs w:val="22"/>
        </w:rPr>
        <w:t xml:space="preserve"> are</w:t>
      </w:r>
      <w:r w:rsidR="007C1430">
        <w:rPr>
          <w:bCs/>
          <w:sz w:val="22"/>
          <w:szCs w:val="22"/>
        </w:rPr>
        <w:t xml:space="preserve"> responsible</w:t>
      </w:r>
      <w:r w:rsidRPr="003169A6">
        <w:rPr>
          <w:bCs/>
          <w:sz w:val="22"/>
          <w:szCs w:val="22"/>
        </w:rPr>
        <w:t xml:space="preserve"> </w:t>
      </w:r>
      <w:r w:rsidR="007C1430">
        <w:rPr>
          <w:bCs/>
          <w:sz w:val="22"/>
          <w:szCs w:val="22"/>
        </w:rPr>
        <w:t>for ensuring</w:t>
      </w:r>
      <w:r w:rsidR="00336DA7" w:rsidRPr="003169A6">
        <w:rPr>
          <w:bCs/>
          <w:sz w:val="22"/>
          <w:szCs w:val="22"/>
        </w:rPr>
        <w:t xml:space="preserve"> sufficient supervision of minors</w:t>
      </w:r>
      <w:r w:rsidRPr="003169A6">
        <w:rPr>
          <w:bCs/>
          <w:sz w:val="22"/>
          <w:szCs w:val="22"/>
        </w:rPr>
        <w:t>.</w:t>
      </w:r>
    </w:p>
    <w:p w14:paraId="4A9AEADE" w14:textId="4B86911F" w:rsidR="00211835" w:rsidRPr="003169A6" w:rsidRDefault="00211835" w:rsidP="00211835">
      <w:pPr>
        <w:numPr>
          <w:ilvl w:val="1"/>
          <w:numId w:val="1"/>
        </w:numPr>
        <w:outlineLvl w:val="1"/>
        <w:rPr>
          <w:bCs/>
          <w:sz w:val="22"/>
          <w:szCs w:val="22"/>
        </w:rPr>
      </w:pPr>
      <w:r w:rsidRPr="003169A6">
        <w:rPr>
          <w:bCs/>
          <w:sz w:val="22"/>
          <w:szCs w:val="22"/>
        </w:rPr>
        <w:t xml:space="preserve">Overnight housing standards should be based on the nature and location of each Program. Authorized Adults are never allowed to enter the room of a minor without at least one other </w:t>
      </w:r>
      <w:r w:rsidRPr="003169A6">
        <w:rPr>
          <w:bCs/>
          <w:sz w:val="22"/>
          <w:szCs w:val="22"/>
        </w:rPr>
        <w:lastRenderedPageBreak/>
        <w:t>Authorized Adult present, unless the minor is under the legal guardianship of the Authorized Adult.</w:t>
      </w:r>
    </w:p>
    <w:p w14:paraId="6DA3DB0B" w14:textId="77777777" w:rsidR="00E25E83" w:rsidRPr="00C137C0" w:rsidRDefault="00E25E83" w:rsidP="00E25E83">
      <w:pPr>
        <w:ind w:left="720"/>
        <w:outlineLvl w:val="1"/>
        <w:rPr>
          <w:b/>
          <w:sz w:val="22"/>
          <w:szCs w:val="22"/>
        </w:rPr>
      </w:pPr>
    </w:p>
    <w:p w14:paraId="60853F59" w14:textId="5FCBBDC4" w:rsidR="00837B6F" w:rsidRDefault="00837B6F" w:rsidP="00325663">
      <w:pPr>
        <w:numPr>
          <w:ilvl w:val="0"/>
          <w:numId w:val="1"/>
        </w:numPr>
        <w:outlineLvl w:val="1"/>
        <w:rPr>
          <w:b/>
          <w:sz w:val="22"/>
          <w:szCs w:val="22"/>
        </w:rPr>
      </w:pPr>
      <w:r>
        <w:rPr>
          <w:b/>
          <w:sz w:val="22"/>
          <w:szCs w:val="22"/>
        </w:rPr>
        <w:t>TRANSPORTATION OF MINORS</w:t>
      </w:r>
    </w:p>
    <w:p w14:paraId="17CA6955" w14:textId="56124512" w:rsidR="00021A66" w:rsidRDefault="00021A66" w:rsidP="00021A66">
      <w:pPr>
        <w:numPr>
          <w:ilvl w:val="1"/>
          <w:numId w:val="1"/>
        </w:numPr>
        <w:outlineLvl w:val="1"/>
        <w:rPr>
          <w:bCs/>
          <w:sz w:val="22"/>
          <w:szCs w:val="22"/>
        </w:rPr>
      </w:pPr>
      <w:r w:rsidRPr="00837B6F">
        <w:rPr>
          <w:bCs/>
          <w:sz w:val="22"/>
          <w:szCs w:val="22"/>
        </w:rPr>
        <w:t xml:space="preserve">All transportation of minors must be approved by the Director of </w:t>
      </w:r>
      <w:r>
        <w:rPr>
          <w:bCs/>
          <w:sz w:val="22"/>
          <w:szCs w:val="22"/>
        </w:rPr>
        <w:t xml:space="preserve">Compliance. </w:t>
      </w:r>
    </w:p>
    <w:p w14:paraId="47EA7639" w14:textId="15F0B9DB" w:rsidR="00021A66" w:rsidRDefault="00021A66" w:rsidP="00A64BC3">
      <w:pPr>
        <w:numPr>
          <w:ilvl w:val="1"/>
          <w:numId w:val="1"/>
        </w:numPr>
        <w:outlineLvl w:val="1"/>
        <w:rPr>
          <w:bCs/>
          <w:sz w:val="22"/>
          <w:szCs w:val="22"/>
        </w:rPr>
      </w:pPr>
      <w:r>
        <w:rPr>
          <w:bCs/>
          <w:sz w:val="22"/>
          <w:szCs w:val="22"/>
        </w:rPr>
        <w:t xml:space="preserve">Programs must obtain written permission from the parent or legal guardian prior to transporting a minor. </w:t>
      </w:r>
    </w:p>
    <w:p w14:paraId="65A9B98D" w14:textId="5B4939DD" w:rsidR="00F276AD" w:rsidRPr="00021A66" w:rsidRDefault="00A64BC3" w:rsidP="00021A66">
      <w:pPr>
        <w:numPr>
          <w:ilvl w:val="1"/>
          <w:numId w:val="1"/>
        </w:numPr>
        <w:outlineLvl w:val="1"/>
        <w:rPr>
          <w:bCs/>
          <w:sz w:val="22"/>
          <w:szCs w:val="22"/>
        </w:rPr>
      </w:pPr>
      <w:r>
        <w:rPr>
          <w:bCs/>
          <w:sz w:val="22"/>
          <w:szCs w:val="22"/>
        </w:rPr>
        <w:t>Programs</w:t>
      </w:r>
      <w:r w:rsidR="00B7565D">
        <w:rPr>
          <w:bCs/>
          <w:sz w:val="22"/>
          <w:szCs w:val="22"/>
        </w:rPr>
        <w:t xml:space="preserve"> that provide transportation of minors must submit a roster of drivers to the Director of Compliance. </w:t>
      </w:r>
      <w:r w:rsidR="00F276AD" w:rsidRPr="00021A66">
        <w:rPr>
          <w:bCs/>
          <w:sz w:val="22"/>
          <w:szCs w:val="22"/>
        </w:rPr>
        <w:t xml:space="preserve">Drivers must successfully clear the driving background check prior to transporting a minor. </w:t>
      </w:r>
    </w:p>
    <w:p w14:paraId="7CE4D06B" w14:textId="389D4FFF" w:rsidR="00837B6F" w:rsidRPr="00A64BC3" w:rsidRDefault="00837B6F" w:rsidP="00A64BC3">
      <w:pPr>
        <w:numPr>
          <w:ilvl w:val="1"/>
          <w:numId w:val="1"/>
        </w:numPr>
        <w:outlineLvl w:val="1"/>
        <w:rPr>
          <w:bCs/>
          <w:sz w:val="22"/>
          <w:szCs w:val="22"/>
        </w:rPr>
      </w:pPr>
      <w:r w:rsidRPr="00837B6F">
        <w:rPr>
          <w:bCs/>
          <w:sz w:val="22"/>
          <w:szCs w:val="22"/>
        </w:rPr>
        <w:t>A</w:t>
      </w:r>
      <w:r w:rsidRPr="00A64BC3">
        <w:rPr>
          <w:bCs/>
          <w:sz w:val="22"/>
          <w:szCs w:val="22"/>
        </w:rPr>
        <w:t xml:space="preserve">ll FSU policies must be followed for transportation in university owned, leased, or rented vehicles. </w:t>
      </w:r>
    </w:p>
    <w:p w14:paraId="1B153E20" w14:textId="470998E6" w:rsidR="00086579" w:rsidRPr="00FA7BD0" w:rsidRDefault="00837B6F" w:rsidP="00086579">
      <w:pPr>
        <w:numPr>
          <w:ilvl w:val="1"/>
          <w:numId w:val="1"/>
        </w:numPr>
        <w:outlineLvl w:val="1"/>
        <w:rPr>
          <w:bCs/>
          <w:sz w:val="22"/>
          <w:szCs w:val="22"/>
        </w:rPr>
      </w:pPr>
      <w:r w:rsidRPr="00FA7BD0">
        <w:rPr>
          <w:bCs/>
          <w:sz w:val="22"/>
          <w:szCs w:val="22"/>
        </w:rPr>
        <w:t xml:space="preserve">An Authorized Adult should not utilize their own privately owned vehicle to transport a </w:t>
      </w:r>
      <w:r w:rsidR="00FA7BD0" w:rsidRPr="00FA7BD0">
        <w:rPr>
          <w:bCs/>
          <w:sz w:val="22"/>
          <w:szCs w:val="22"/>
        </w:rPr>
        <w:t>minor and</w:t>
      </w:r>
      <w:r w:rsidRPr="00FA7BD0">
        <w:rPr>
          <w:bCs/>
          <w:sz w:val="22"/>
          <w:szCs w:val="22"/>
        </w:rPr>
        <w:t xml:space="preserve"> should not utilize a fleet vehicle unless accompanied by at least one other Authorized Adult. </w:t>
      </w:r>
    </w:p>
    <w:p w14:paraId="18FCFFDC" w14:textId="77777777" w:rsidR="00086579" w:rsidRDefault="00086579" w:rsidP="00086579">
      <w:pPr>
        <w:pStyle w:val="ListParagraph"/>
        <w:rPr>
          <w:b/>
          <w:sz w:val="22"/>
          <w:szCs w:val="22"/>
        </w:rPr>
      </w:pPr>
    </w:p>
    <w:p w14:paraId="7A552B2C" w14:textId="5352513A" w:rsidR="00086579" w:rsidRPr="00086579" w:rsidRDefault="004B79D5" w:rsidP="00086579">
      <w:pPr>
        <w:numPr>
          <w:ilvl w:val="0"/>
          <w:numId w:val="1"/>
        </w:numPr>
        <w:outlineLvl w:val="1"/>
        <w:rPr>
          <w:bCs/>
          <w:sz w:val="22"/>
          <w:szCs w:val="22"/>
        </w:rPr>
      </w:pPr>
      <w:r w:rsidRPr="00086579">
        <w:rPr>
          <w:b/>
          <w:sz w:val="22"/>
          <w:szCs w:val="22"/>
        </w:rPr>
        <w:t>PROTOCOL FOR INJURIES AND ILLNESS</w:t>
      </w:r>
    </w:p>
    <w:p w14:paraId="72DC34A9" w14:textId="7A3DEB28" w:rsidR="00837B6F" w:rsidRPr="00086579" w:rsidRDefault="00086579" w:rsidP="00DF613A">
      <w:pPr>
        <w:pStyle w:val="ListParagraph"/>
        <w:numPr>
          <w:ilvl w:val="1"/>
          <w:numId w:val="1"/>
        </w:numPr>
        <w:rPr>
          <w:bCs/>
          <w:sz w:val="22"/>
          <w:szCs w:val="22"/>
        </w:rPr>
      </w:pPr>
      <w:r w:rsidRPr="00086579">
        <w:rPr>
          <w:bCs/>
          <w:sz w:val="22"/>
          <w:szCs w:val="22"/>
        </w:rPr>
        <w:t xml:space="preserve">The Program Manager shall secure and maintain a report of any accident, injury or illness that occurs during a Program. A copy of these accident, injury or illness reports will be provided to the Director of </w:t>
      </w:r>
      <w:r w:rsidR="00DF613A">
        <w:rPr>
          <w:bCs/>
          <w:sz w:val="22"/>
          <w:szCs w:val="22"/>
        </w:rPr>
        <w:t>Compliance</w:t>
      </w:r>
      <w:r w:rsidR="00BC4887">
        <w:rPr>
          <w:bCs/>
          <w:sz w:val="22"/>
          <w:szCs w:val="22"/>
        </w:rPr>
        <w:t xml:space="preserve">. </w:t>
      </w:r>
    </w:p>
    <w:p w14:paraId="6287AD3B" w14:textId="77777777" w:rsidR="00086579" w:rsidRDefault="00086579" w:rsidP="00086579">
      <w:pPr>
        <w:pStyle w:val="ListParagraph"/>
        <w:ind w:left="1800"/>
        <w:rPr>
          <w:b/>
          <w:sz w:val="22"/>
          <w:szCs w:val="22"/>
        </w:rPr>
      </w:pPr>
    </w:p>
    <w:p w14:paraId="2A2C1BF8" w14:textId="27106640" w:rsidR="00001B58" w:rsidRDefault="00001B58" w:rsidP="00325663">
      <w:pPr>
        <w:numPr>
          <w:ilvl w:val="0"/>
          <w:numId w:val="1"/>
        </w:numPr>
        <w:outlineLvl w:val="1"/>
        <w:rPr>
          <w:b/>
          <w:sz w:val="22"/>
          <w:szCs w:val="22"/>
        </w:rPr>
      </w:pPr>
      <w:r w:rsidRPr="00C137C0">
        <w:rPr>
          <w:b/>
          <w:sz w:val="22"/>
          <w:szCs w:val="22"/>
        </w:rPr>
        <w:t>VIRTUAL PROGRAMS</w:t>
      </w:r>
    </w:p>
    <w:p w14:paraId="1EC9EF7B" w14:textId="77777777" w:rsidR="00041868" w:rsidRDefault="005F3DEB" w:rsidP="005F3DEB">
      <w:pPr>
        <w:numPr>
          <w:ilvl w:val="1"/>
          <w:numId w:val="1"/>
        </w:numPr>
        <w:outlineLvl w:val="1"/>
        <w:rPr>
          <w:bCs/>
          <w:sz w:val="22"/>
          <w:szCs w:val="22"/>
        </w:rPr>
      </w:pPr>
      <w:r w:rsidRPr="005F3DEB">
        <w:rPr>
          <w:bCs/>
          <w:sz w:val="22"/>
          <w:szCs w:val="22"/>
        </w:rPr>
        <w:t xml:space="preserve">The use of video-conferencing platforms with minors, such as Zoom or Microsoft Teams, is subject to the same standards as an in-person event. </w:t>
      </w:r>
    </w:p>
    <w:p w14:paraId="4082EFEB" w14:textId="45702E9E" w:rsidR="0017008A" w:rsidRDefault="005F3DEB" w:rsidP="005F3DEB">
      <w:pPr>
        <w:numPr>
          <w:ilvl w:val="1"/>
          <w:numId w:val="1"/>
        </w:numPr>
        <w:outlineLvl w:val="1"/>
        <w:rPr>
          <w:bCs/>
          <w:sz w:val="22"/>
          <w:szCs w:val="22"/>
        </w:rPr>
      </w:pPr>
      <w:r w:rsidRPr="005F3DEB">
        <w:rPr>
          <w:bCs/>
          <w:sz w:val="22"/>
          <w:szCs w:val="22"/>
        </w:rPr>
        <w:t xml:space="preserve">Authorized </w:t>
      </w:r>
      <w:r w:rsidR="00041868">
        <w:rPr>
          <w:bCs/>
          <w:sz w:val="22"/>
          <w:szCs w:val="22"/>
        </w:rPr>
        <w:t>A</w:t>
      </w:r>
      <w:r w:rsidRPr="005F3DEB">
        <w:rPr>
          <w:bCs/>
          <w:sz w:val="22"/>
          <w:szCs w:val="22"/>
        </w:rPr>
        <w:t xml:space="preserve">dults in a </w:t>
      </w:r>
      <w:r w:rsidR="00BC4887" w:rsidRPr="005F3DEB">
        <w:rPr>
          <w:bCs/>
          <w:sz w:val="22"/>
          <w:szCs w:val="22"/>
        </w:rPr>
        <w:t>videoconference</w:t>
      </w:r>
      <w:r w:rsidRPr="005F3DEB">
        <w:rPr>
          <w:bCs/>
          <w:sz w:val="22"/>
          <w:szCs w:val="22"/>
        </w:rPr>
        <w:t xml:space="preserve"> must have the ability to clearly observe all interactions. </w:t>
      </w:r>
    </w:p>
    <w:p w14:paraId="3B2F7A98" w14:textId="0CAB7C1F" w:rsidR="005F3DEB" w:rsidRPr="005F3DEB" w:rsidRDefault="005F3DEB" w:rsidP="005F3DEB">
      <w:pPr>
        <w:numPr>
          <w:ilvl w:val="1"/>
          <w:numId w:val="1"/>
        </w:numPr>
        <w:outlineLvl w:val="1"/>
        <w:rPr>
          <w:bCs/>
          <w:sz w:val="22"/>
          <w:szCs w:val="22"/>
        </w:rPr>
      </w:pPr>
      <w:r w:rsidRPr="005F3DEB">
        <w:rPr>
          <w:bCs/>
          <w:sz w:val="22"/>
          <w:szCs w:val="22"/>
        </w:rPr>
        <w:t>Reasonable steps</w:t>
      </w:r>
      <w:r w:rsidR="00F9376E">
        <w:rPr>
          <w:bCs/>
          <w:sz w:val="22"/>
          <w:szCs w:val="22"/>
        </w:rPr>
        <w:t>, such as</w:t>
      </w:r>
      <w:r w:rsidRPr="005F3DEB">
        <w:rPr>
          <w:bCs/>
          <w:sz w:val="22"/>
          <w:szCs w:val="22"/>
        </w:rPr>
        <w:t xml:space="preserve"> </w:t>
      </w:r>
      <w:r w:rsidR="00F9376E" w:rsidRPr="005F3DEB">
        <w:rPr>
          <w:bCs/>
          <w:sz w:val="22"/>
          <w:szCs w:val="22"/>
        </w:rPr>
        <w:t>use of passwords</w:t>
      </w:r>
      <w:r w:rsidR="00F9376E">
        <w:rPr>
          <w:bCs/>
          <w:sz w:val="22"/>
          <w:szCs w:val="22"/>
        </w:rPr>
        <w:t xml:space="preserve"> and</w:t>
      </w:r>
      <w:r w:rsidR="00F9376E" w:rsidRPr="005F3DEB">
        <w:rPr>
          <w:bCs/>
          <w:sz w:val="22"/>
          <w:szCs w:val="22"/>
        </w:rPr>
        <w:t xml:space="preserve"> waiting room features</w:t>
      </w:r>
      <w:r w:rsidR="00F9376E">
        <w:rPr>
          <w:bCs/>
          <w:sz w:val="22"/>
          <w:szCs w:val="22"/>
        </w:rPr>
        <w:t>,</w:t>
      </w:r>
      <w:r w:rsidR="00F9376E" w:rsidRPr="005F3DEB">
        <w:rPr>
          <w:bCs/>
          <w:sz w:val="22"/>
          <w:szCs w:val="22"/>
        </w:rPr>
        <w:t xml:space="preserve"> </w:t>
      </w:r>
      <w:r w:rsidRPr="005F3DEB">
        <w:rPr>
          <w:bCs/>
          <w:sz w:val="22"/>
          <w:szCs w:val="22"/>
        </w:rPr>
        <w:t xml:space="preserve">shall be taken to secure the </w:t>
      </w:r>
      <w:r w:rsidR="00BC4887" w:rsidRPr="005F3DEB">
        <w:rPr>
          <w:bCs/>
          <w:sz w:val="22"/>
          <w:szCs w:val="22"/>
        </w:rPr>
        <w:t>videoconference</w:t>
      </w:r>
      <w:r w:rsidRPr="005F3DEB">
        <w:rPr>
          <w:bCs/>
          <w:sz w:val="22"/>
          <w:szCs w:val="22"/>
        </w:rPr>
        <w:t xml:space="preserve"> from access by unauthorized participants. </w:t>
      </w:r>
    </w:p>
    <w:p w14:paraId="123A81F6" w14:textId="77777777" w:rsidR="00E25E83" w:rsidRPr="00C137C0" w:rsidRDefault="00E25E83" w:rsidP="00E25E83">
      <w:pPr>
        <w:pStyle w:val="ListParagraph"/>
        <w:rPr>
          <w:b/>
          <w:sz w:val="22"/>
          <w:szCs w:val="22"/>
        </w:rPr>
      </w:pPr>
    </w:p>
    <w:p w14:paraId="079C4AE8" w14:textId="77777777" w:rsidR="00F276AD" w:rsidRPr="000340DB" w:rsidRDefault="00F276AD" w:rsidP="00F276AD">
      <w:pPr>
        <w:numPr>
          <w:ilvl w:val="0"/>
          <w:numId w:val="1"/>
        </w:numPr>
        <w:outlineLvl w:val="1"/>
        <w:rPr>
          <w:b/>
          <w:bCs/>
          <w:sz w:val="22"/>
          <w:szCs w:val="22"/>
        </w:rPr>
      </w:pPr>
      <w:r w:rsidRPr="000340DB">
        <w:rPr>
          <w:b/>
          <w:bCs/>
        </w:rPr>
        <w:t xml:space="preserve">NONDISCRIMINATION </w:t>
      </w:r>
    </w:p>
    <w:p w14:paraId="6A41018E" w14:textId="1D4138AB" w:rsidR="00F276AD" w:rsidRPr="00783296" w:rsidRDefault="00F276AD" w:rsidP="00F276AD">
      <w:pPr>
        <w:numPr>
          <w:ilvl w:val="1"/>
          <w:numId w:val="1"/>
        </w:numPr>
        <w:outlineLvl w:val="1"/>
        <w:rPr>
          <w:b/>
          <w:sz w:val="22"/>
          <w:szCs w:val="22"/>
        </w:rPr>
      </w:pPr>
      <w:r>
        <w:t xml:space="preserve">Any program or activity operating on </w:t>
      </w:r>
      <w:r w:rsidR="00783296">
        <w:t>university</w:t>
      </w:r>
      <w:r>
        <w:t xml:space="preserve"> owned or controlled property involving Minors shall be required to review and train its personnel on the University’s non</w:t>
      </w:r>
      <w:r w:rsidR="00783296">
        <w:t>-</w:t>
      </w:r>
      <w:r>
        <w:t xml:space="preserve">discrimination Policy. The University does not discriminate in its educational programs and activities on the basis of age, race, ethnicity, national origin, color, religion, sex, gender identity, </w:t>
      </w:r>
      <w:r w:rsidR="00174BBB">
        <w:t>disability</w:t>
      </w:r>
      <w:r>
        <w:t xml:space="preserve">, sexual orientation, genetic information, veteran or military status, or any other characteristic protected by institutional Policy or state, local, or federal law. Any requests for accommodation received by any program or activity operating on campus involving Minors should be coordinated with Facilities and the Director of Compliance. </w:t>
      </w:r>
    </w:p>
    <w:p w14:paraId="1963813E" w14:textId="77777777" w:rsidR="00783296" w:rsidRPr="00F276AD" w:rsidRDefault="00783296" w:rsidP="00783296">
      <w:pPr>
        <w:ind w:left="1080"/>
        <w:outlineLvl w:val="1"/>
        <w:rPr>
          <w:b/>
          <w:sz w:val="22"/>
          <w:szCs w:val="22"/>
        </w:rPr>
      </w:pPr>
    </w:p>
    <w:p w14:paraId="6CA43CB8" w14:textId="77777777" w:rsidR="005E4821" w:rsidRPr="00E0032C" w:rsidRDefault="005E4821" w:rsidP="005E4821">
      <w:pPr>
        <w:numPr>
          <w:ilvl w:val="0"/>
          <w:numId w:val="1"/>
        </w:numPr>
        <w:outlineLvl w:val="1"/>
        <w:rPr>
          <w:b/>
          <w:bCs/>
          <w:caps/>
          <w:sz w:val="22"/>
          <w:szCs w:val="22"/>
        </w:rPr>
      </w:pPr>
      <w:r w:rsidRPr="00E0032C">
        <w:rPr>
          <w:b/>
          <w:bCs/>
          <w:caps/>
          <w:sz w:val="22"/>
          <w:szCs w:val="22"/>
        </w:rPr>
        <w:t xml:space="preserve">Program </w:t>
      </w:r>
      <w:r>
        <w:rPr>
          <w:b/>
          <w:bCs/>
          <w:caps/>
          <w:sz w:val="22"/>
          <w:szCs w:val="22"/>
        </w:rPr>
        <w:t xml:space="preserve">monitoring </w:t>
      </w:r>
    </w:p>
    <w:p w14:paraId="710589DB" w14:textId="77777777" w:rsidR="00C005F1" w:rsidRDefault="005E4821" w:rsidP="00C005F1">
      <w:pPr>
        <w:numPr>
          <w:ilvl w:val="1"/>
          <w:numId w:val="1"/>
        </w:numPr>
        <w:outlineLvl w:val="1"/>
        <w:rPr>
          <w:b/>
          <w:sz w:val="22"/>
          <w:szCs w:val="22"/>
        </w:rPr>
      </w:pPr>
      <w:r>
        <w:rPr>
          <w:sz w:val="22"/>
          <w:szCs w:val="22"/>
        </w:rPr>
        <w:t xml:space="preserve">Program Managers are responsible for maintaining documentation of compliance with the university’s PMOC policy and procedures. </w:t>
      </w:r>
    </w:p>
    <w:p w14:paraId="4B0AC05F" w14:textId="271879CE" w:rsidR="00C005F1" w:rsidRPr="00C005F1" w:rsidRDefault="00C005F1" w:rsidP="00C005F1">
      <w:pPr>
        <w:numPr>
          <w:ilvl w:val="1"/>
          <w:numId w:val="1"/>
        </w:numPr>
        <w:outlineLvl w:val="1"/>
        <w:rPr>
          <w:b/>
          <w:sz w:val="22"/>
          <w:szCs w:val="22"/>
        </w:rPr>
      </w:pPr>
      <w:r w:rsidRPr="00C005F1">
        <w:rPr>
          <w:bCs/>
          <w:sz w:val="22"/>
          <w:szCs w:val="22"/>
        </w:rPr>
        <w:t xml:space="preserve">The program must maintain a Program Roster listing all Program Personnel and a Program Calendar which notifies the PMOC of the location and description of Program Activities. </w:t>
      </w:r>
    </w:p>
    <w:p w14:paraId="4BA451BB" w14:textId="77777777" w:rsidR="005E4821" w:rsidRPr="00533C62" w:rsidRDefault="005E4821" w:rsidP="005E4821">
      <w:pPr>
        <w:numPr>
          <w:ilvl w:val="1"/>
          <w:numId w:val="1"/>
        </w:numPr>
        <w:outlineLvl w:val="1"/>
        <w:rPr>
          <w:b/>
          <w:sz w:val="22"/>
          <w:szCs w:val="22"/>
        </w:rPr>
      </w:pPr>
      <w:r>
        <w:rPr>
          <w:sz w:val="22"/>
          <w:szCs w:val="22"/>
        </w:rPr>
        <w:t>Programs must maintain a</w:t>
      </w:r>
      <w:r w:rsidRPr="00C137C0">
        <w:rPr>
          <w:sz w:val="22"/>
          <w:szCs w:val="22"/>
        </w:rPr>
        <w:t>n u</w:t>
      </w:r>
      <w:r>
        <w:rPr>
          <w:sz w:val="22"/>
          <w:szCs w:val="22"/>
        </w:rPr>
        <w:t xml:space="preserve">pdated </w:t>
      </w:r>
      <w:r w:rsidRPr="00C137C0">
        <w:rPr>
          <w:sz w:val="22"/>
          <w:szCs w:val="22"/>
        </w:rPr>
        <w:t>list of Program</w:t>
      </w:r>
      <w:r>
        <w:rPr>
          <w:sz w:val="22"/>
          <w:szCs w:val="22"/>
        </w:rPr>
        <w:t xml:space="preserve"> Activity</w:t>
      </w:r>
      <w:r w:rsidRPr="00C137C0">
        <w:rPr>
          <w:sz w:val="22"/>
          <w:szCs w:val="22"/>
        </w:rPr>
        <w:t xml:space="preserve"> times and dates, locations, attendanc</w:t>
      </w:r>
      <w:r>
        <w:rPr>
          <w:sz w:val="22"/>
          <w:szCs w:val="22"/>
        </w:rPr>
        <w:t>e</w:t>
      </w:r>
      <w:r w:rsidRPr="00C137C0">
        <w:rPr>
          <w:sz w:val="22"/>
          <w:szCs w:val="22"/>
        </w:rPr>
        <w:t xml:space="preserve"> and a designated </w:t>
      </w:r>
      <w:r>
        <w:rPr>
          <w:sz w:val="22"/>
          <w:szCs w:val="22"/>
        </w:rPr>
        <w:t xml:space="preserve">contact person with the PMOC Office. </w:t>
      </w:r>
    </w:p>
    <w:p w14:paraId="79E06259" w14:textId="77777777" w:rsidR="005E4821" w:rsidRPr="00E96F77" w:rsidRDefault="005E4821" w:rsidP="005E4821">
      <w:pPr>
        <w:numPr>
          <w:ilvl w:val="1"/>
          <w:numId w:val="1"/>
        </w:numPr>
        <w:outlineLvl w:val="1"/>
        <w:rPr>
          <w:b/>
          <w:sz w:val="22"/>
          <w:szCs w:val="22"/>
        </w:rPr>
      </w:pPr>
      <w:r>
        <w:rPr>
          <w:sz w:val="22"/>
          <w:szCs w:val="22"/>
        </w:rPr>
        <w:t>Programs must maintain a</w:t>
      </w:r>
      <w:r w:rsidRPr="00C137C0">
        <w:rPr>
          <w:sz w:val="22"/>
          <w:szCs w:val="22"/>
        </w:rPr>
        <w:t xml:space="preserve"> list of program participants with their</w:t>
      </w:r>
      <w:r>
        <w:rPr>
          <w:sz w:val="22"/>
          <w:szCs w:val="22"/>
        </w:rPr>
        <w:t xml:space="preserve"> emergency contact information. </w:t>
      </w:r>
    </w:p>
    <w:p w14:paraId="3029F45B" w14:textId="77777777" w:rsidR="005E4821" w:rsidRPr="00533C62" w:rsidRDefault="005E4821" w:rsidP="005E4821">
      <w:pPr>
        <w:numPr>
          <w:ilvl w:val="1"/>
          <w:numId w:val="1"/>
        </w:numPr>
        <w:outlineLvl w:val="1"/>
        <w:rPr>
          <w:b/>
          <w:sz w:val="22"/>
          <w:szCs w:val="22"/>
        </w:rPr>
      </w:pPr>
      <w:r>
        <w:rPr>
          <w:sz w:val="22"/>
          <w:szCs w:val="22"/>
        </w:rPr>
        <w:lastRenderedPageBreak/>
        <w:t xml:space="preserve">Programs must list the dates, location and contact information for their program on the PMOC calendar. </w:t>
      </w:r>
    </w:p>
    <w:p w14:paraId="0671E3D4" w14:textId="77777777" w:rsidR="00E0032C" w:rsidRPr="00E0032C" w:rsidRDefault="00E0032C" w:rsidP="005E4821">
      <w:pPr>
        <w:ind w:left="720"/>
        <w:outlineLvl w:val="1"/>
        <w:rPr>
          <w:b/>
          <w:bCs/>
          <w:sz w:val="22"/>
          <w:szCs w:val="22"/>
        </w:rPr>
      </w:pPr>
    </w:p>
    <w:p w14:paraId="5E3A5135" w14:textId="3F53A1C5" w:rsidR="00783296" w:rsidRPr="0011530D" w:rsidRDefault="00F276AD" w:rsidP="00F276AD">
      <w:pPr>
        <w:numPr>
          <w:ilvl w:val="0"/>
          <w:numId w:val="1"/>
        </w:numPr>
        <w:outlineLvl w:val="1"/>
        <w:rPr>
          <w:b/>
          <w:bCs/>
          <w:sz w:val="22"/>
          <w:szCs w:val="22"/>
        </w:rPr>
      </w:pPr>
      <w:r w:rsidRPr="0011530D">
        <w:rPr>
          <w:b/>
          <w:bCs/>
        </w:rPr>
        <w:t xml:space="preserve">RECORDS RETENTION </w:t>
      </w:r>
    </w:p>
    <w:p w14:paraId="03957D05" w14:textId="77777777" w:rsidR="00783296" w:rsidRPr="00783296" w:rsidRDefault="00F276AD" w:rsidP="00783296">
      <w:pPr>
        <w:numPr>
          <w:ilvl w:val="1"/>
          <w:numId w:val="1"/>
        </w:numPr>
        <w:outlineLvl w:val="1"/>
        <w:rPr>
          <w:b/>
          <w:sz w:val="22"/>
          <w:szCs w:val="22"/>
        </w:rPr>
      </w:pPr>
      <w:r>
        <w:t xml:space="preserve">The University shall maintain documents related to the Program according to its records retention policies. Emergency Medical Forms will be kept until no longer needed by the University. </w:t>
      </w:r>
    </w:p>
    <w:p w14:paraId="04067167" w14:textId="613B207D" w:rsidR="00800B6C" w:rsidRPr="00FA7BD0" w:rsidRDefault="00F276AD" w:rsidP="0011530D">
      <w:pPr>
        <w:numPr>
          <w:ilvl w:val="1"/>
          <w:numId w:val="1"/>
        </w:numPr>
        <w:outlineLvl w:val="1"/>
        <w:rPr>
          <w:b/>
          <w:sz w:val="22"/>
          <w:szCs w:val="22"/>
        </w:rPr>
      </w:pPr>
      <w:r w:rsidRPr="00FA7BD0">
        <w:t xml:space="preserve">Information regarding reports of abuse of a minor, including sexual abuse, will be maintained by the Title IX Coordinator according to the </w:t>
      </w:r>
      <w:r w:rsidR="00FA7BD0" w:rsidRPr="00FA7BD0">
        <w:t xml:space="preserve">UNC General Schedule. </w:t>
      </w:r>
      <w:r w:rsidRPr="00FA7BD0">
        <w:t xml:space="preserve"> </w:t>
      </w:r>
    </w:p>
    <w:sectPr w:rsidR="00800B6C" w:rsidRPr="00FA7BD0" w:rsidSect="002B5101">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1A21" w14:textId="77777777" w:rsidR="0023440B" w:rsidRDefault="0023440B" w:rsidP="002B5101">
      <w:r>
        <w:separator/>
      </w:r>
    </w:p>
  </w:endnote>
  <w:endnote w:type="continuationSeparator" w:id="0">
    <w:p w14:paraId="73FD56E8" w14:textId="77777777" w:rsidR="0023440B" w:rsidRDefault="0023440B" w:rsidP="002B5101">
      <w:r>
        <w:continuationSeparator/>
      </w:r>
    </w:p>
  </w:endnote>
  <w:endnote w:type="continuationNotice" w:id="1">
    <w:p w14:paraId="56292A1B" w14:textId="77777777" w:rsidR="0023440B" w:rsidRDefault="00234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976693"/>
      <w:docPartObj>
        <w:docPartGallery w:val="Page Numbers (Bottom of Page)"/>
        <w:docPartUnique/>
      </w:docPartObj>
    </w:sdtPr>
    <w:sdtEndPr>
      <w:rPr>
        <w:noProof/>
      </w:rPr>
    </w:sdtEndPr>
    <w:sdtContent>
      <w:p w14:paraId="704F6F27" w14:textId="5CDC7C64" w:rsidR="002B5101" w:rsidRDefault="002B51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FF18F" w14:textId="77777777" w:rsidR="002B5101" w:rsidRDefault="002B5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8BBE" w14:textId="77777777" w:rsidR="0023440B" w:rsidRDefault="0023440B" w:rsidP="002B5101">
      <w:r>
        <w:separator/>
      </w:r>
    </w:p>
  </w:footnote>
  <w:footnote w:type="continuationSeparator" w:id="0">
    <w:p w14:paraId="5E542CAD" w14:textId="77777777" w:rsidR="0023440B" w:rsidRDefault="0023440B" w:rsidP="002B5101">
      <w:r>
        <w:continuationSeparator/>
      </w:r>
    </w:p>
  </w:footnote>
  <w:footnote w:type="continuationNotice" w:id="1">
    <w:p w14:paraId="45CE6219" w14:textId="77777777" w:rsidR="0023440B" w:rsidRDefault="002344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A5F"/>
    <w:multiLevelType w:val="multilevel"/>
    <w:tmpl w:val="E7F2D8C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14E69"/>
    <w:multiLevelType w:val="multilevel"/>
    <w:tmpl w:val="CB202E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F5092"/>
    <w:multiLevelType w:val="multilevel"/>
    <w:tmpl w:val="48F65CF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F1C10"/>
    <w:multiLevelType w:val="hybridMultilevel"/>
    <w:tmpl w:val="941C910E"/>
    <w:lvl w:ilvl="0" w:tplc="CF40796C">
      <w:start w:val="7"/>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F14B8"/>
    <w:multiLevelType w:val="multilevel"/>
    <w:tmpl w:val="9A924CDA"/>
    <w:lvl w:ilvl="0">
      <w:start w:val="1"/>
      <w:numFmt w:val="lowerLetter"/>
      <w:lvlText w:val="%1."/>
      <w:lvlJc w:val="left"/>
      <w:pPr>
        <w:tabs>
          <w:tab w:val="num" w:pos="3240"/>
        </w:tabs>
        <w:ind w:left="3240" w:hanging="360"/>
      </w:pPr>
      <w:rPr>
        <w:rFonts w:ascii="Times New Roman" w:eastAsia="Calibri" w:hAnsi="Times New Roman" w:cs="Times New Roman"/>
        <w:sz w:val="20"/>
      </w:rPr>
    </w:lvl>
    <w:lvl w:ilvl="1">
      <w:start w:val="1"/>
      <w:numFmt w:val="decimal"/>
      <w:lvlText w:val="%2."/>
      <w:lvlJc w:val="left"/>
      <w:pPr>
        <w:ind w:left="3960" w:hanging="360"/>
      </w:pPr>
      <w:rPr>
        <w:rFonts w:hint="default"/>
        <w:b/>
        <w:bCs/>
      </w:rPr>
    </w:lvl>
    <w:lvl w:ilvl="2">
      <w:start w:val="1"/>
      <w:numFmt w:val="decimal"/>
      <w:lvlText w:val="%3."/>
      <w:lvlJc w:val="left"/>
      <w:pPr>
        <w:tabs>
          <w:tab w:val="num" w:pos="4680"/>
        </w:tabs>
        <w:ind w:left="4680" w:hanging="360"/>
      </w:pPr>
      <w:rPr>
        <w:rFonts w:hint="default"/>
        <w:b/>
        <w:bCs/>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lowerLetter"/>
      <w:lvlText w:val="%5."/>
      <w:lvlJc w:val="left"/>
      <w:pPr>
        <w:ind w:left="6120" w:hanging="360"/>
      </w:pPr>
      <w:rPr>
        <w:rFonts w:hint="default"/>
        <w:b w:val="0"/>
        <w:bCs w:val="0"/>
        <w:i w:val="0"/>
        <w:iCs w:val="0"/>
        <w:caps/>
        <w:color w:val="212121"/>
      </w:rPr>
    </w:lvl>
    <w:lvl w:ilvl="5">
      <w:start w:val="11"/>
      <w:numFmt w:val="upperRoman"/>
      <w:lvlText w:val="%6."/>
      <w:lvlJc w:val="left"/>
      <w:pPr>
        <w:ind w:left="7200" w:hanging="720"/>
      </w:pPr>
      <w:rPr>
        <w:rFonts w:hint="default"/>
      </w:rPr>
    </w:lvl>
    <w:lvl w:ilvl="6">
      <w:start w:val="1"/>
      <w:numFmt w:val="bullet"/>
      <w:lvlText w:val=""/>
      <w:lvlJc w:val="left"/>
      <w:pPr>
        <w:tabs>
          <w:tab w:val="num" w:pos="7560"/>
        </w:tabs>
        <w:ind w:left="7560" w:hanging="360"/>
      </w:pPr>
      <w:rPr>
        <w:rFonts w:ascii="Wingdings" w:hAnsi="Wingdings" w:hint="default"/>
        <w:sz w:val="20"/>
      </w:rPr>
    </w:lvl>
    <w:lvl w:ilvl="7">
      <w:start w:val="1"/>
      <w:numFmt w:val="upperLetter"/>
      <w:lvlText w:val="%8."/>
      <w:lvlJc w:val="left"/>
      <w:pPr>
        <w:ind w:left="8280" w:hanging="360"/>
      </w:pPr>
      <w:rPr>
        <w:rFonts w:ascii="Times New Roman" w:hAnsi="Times New Roman" w:cs="Times New Roman" w:hint="default"/>
        <w:b/>
        <w:bCs/>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15:restartNumberingAfterBreak="0">
    <w:nsid w:val="0B84727A"/>
    <w:multiLevelType w:val="hybridMultilevel"/>
    <w:tmpl w:val="2B501C12"/>
    <w:lvl w:ilvl="0" w:tplc="BE08AF6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BD4482"/>
    <w:multiLevelType w:val="hybridMultilevel"/>
    <w:tmpl w:val="FCFE3E48"/>
    <w:lvl w:ilvl="0" w:tplc="0409001B">
      <w:start w:val="1"/>
      <w:numFmt w:val="lowerRoman"/>
      <w:lvlText w:val="%1."/>
      <w:lvlJc w:val="right"/>
      <w:pPr>
        <w:ind w:left="10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174F6B22"/>
    <w:multiLevelType w:val="hybridMultilevel"/>
    <w:tmpl w:val="6BA28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55420"/>
    <w:multiLevelType w:val="multilevel"/>
    <w:tmpl w:val="B2C4A588"/>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581FEC"/>
    <w:multiLevelType w:val="hybridMultilevel"/>
    <w:tmpl w:val="B188239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147652B"/>
    <w:multiLevelType w:val="multilevel"/>
    <w:tmpl w:val="D66EED6E"/>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663F4"/>
    <w:multiLevelType w:val="hybridMultilevel"/>
    <w:tmpl w:val="05AE54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2" w15:restartNumberingAfterBreak="0">
    <w:nsid w:val="22B23AE7"/>
    <w:multiLevelType w:val="hybridMultilevel"/>
    <w:tmpl w:val="C6065B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22F20"/>
    <w:multiLevelType w:val="multilevel"/>
    <w:tmpl w:val="680E7FD2"/>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EE5B25"/>
    <w:multiLevelType w:val="hybridMultilevel"/>
    <w:tmpl w:val="6F7668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EE1C37"/>
    <w:multiLevelType w:val="hybridMultilevel"/>
    <w:tmpl w:val="E46801D6"/>
    <w:lvl w:ilvl="0" w:tplc="0409001B">
      <w:start w:val="1"/>
      <w:numFmt w:val="lowerRoman"/>
      <w:lvlText w:val="%1."/>
      <w:lvlJc w:val="right"/>
      <w:pPr>
        <w:ind w:left="2340" w:hanging="360"/>
      </w:pPr>
    </w:lvl>
    <w:lvl w:ilvl="1" w:tplc="DDF47366">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4707D1F"/>
    <w:multiLevelType w:val="hybridMultilevel"/>
    <w:tmpl w:val="A2947FBA"/>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7" w15:restartNumberingAfterBreak="0">
    <w:nsid w:val="35937774"/>
    <w:multiLevelType w:val="hybridMultilevel"/>
    <w:tmpl w:val="F73411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CC0446"/>
    <w:multiLevelType w:val="hybridMultilevel"/>
    <w:tmpl w:val="43CA03A8"/>
    <w:lvl w:ilvl="0" w:tplc="BE08AF6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252A14"/>
    <w:multiLevelType w:val="hybridMultilevel"/>
    <w:tmpl w:val="5790B78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0B0BF1"/>
    <w:multiLevelType w:val="multilevel"/>
    <w:tmpl w:val="910C06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B1DC4"/>
    <w:multiLevelType w:val="hybridMultilevel"/>
    <w:tmpl w:val="1D2C9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8851A0"/>
    <w:multiLevelType w:val="multilevel"/>
    <w:tmpl w:val="DB94751C"/>
    <w:lvl w:ilvl="0">
      <w:start w:val="1"/>
      <w:numFmt w:val="lowerLetter"/>
      <w:lvlText w:val="%1."/>
      <w:lvlJc w:val="left"/>
      <w:pPr>
        <w:tabs>
          <w:tab w:val="num" w:pos="3240"/>
        </w:tabs>
        <w:ind w:left="3240" w:hanging="360"/>
      </w:pPr>
      <w:rPr>
        <w:rFonts w:ascii="Times New Roman" w:eastAsia="Calibri" w:hAnsi="Times New Roman" w:cs="Times New Roman"/>
        <w:sz w:val="20"/>
      </w:rPr>
    </w:lvl>
    <w:lvl w:ilvl="1">
      <w:start w:val="1"/>
      <w:numFmt w:val="lowerLetter"/>
      <w:lvlText w:val="%2."/>
      <w:lvlJc w:val="left"/>
      <w:pPr>
        <w:ind w:left="3960" w:hanging="360"/>
      </w:pPr>
    </w:lvl>
    <w:lvl w:ilvl="2">
      <w:start w:val="1"/>
      <w:numFmt w:val="decimal"/>
      <w:lvlText w:val="%3."/>
      <w:lvlJc w:val="left"/>
      <w:pPr>
        <w:tabs>
          <w:tab w:val="num" w:pos="4680"/>
        </w:tabs>
        <w:ind w:left="4680" w:hanging="360"/>
      </w:pPr>
      <w:rPr>
        <w:rFonts w:hint="default"/>
        <w:b/>
        <w:bCs/>
        <w:sz w:val="20"/>
      </w:rPr>
    </w:lvl>
    <w:lvl w:ilvl="3">
      <w:start w:val="1"/>
      <w:numFmt w:val="bullet"/>
      <w:lvlText w:val=""/>
      <w:lvlJc w:val="left"/>
      <w:pPr>
        <w:tabs>
          <w:tab w:val="num" w:pos="5400"/>
        </w:tabs>
        <w:ind w:left="5400" w:hanging="360"/>
      </w:pPr>
      <w:rPr>
        <w:rFonts w:ascii="Wingdings" w:hAnsi="Wingdings" w:hint="default"/>
        <w:sz w:val="20"/>
      </w:rPr>
    </w:lvl>
    <w:lvl w:ilvl="4">
      <w:start w:val="1"/>
      <w:numFmt w:val="lowerLetter"/>
      <w:lvlText w:val="%5."/>
      <w:lvlJc w:val="left"/>
      <w:pPr>
        <w:ind w:left="6120" w:hanging="360"/>
      </w:pPr>
      <w:rPr>
        <w:rFonts w:hint="default"/>
        <w:b w:val="0"/>
        <w:bCs w:val="0"/>
        <w:i w:val="0"/>
        <w:iCs w:val="0"/>
        <w:caps/>
        <w:color w:val="212121"/>
      </w:rPr>
    </w:lvl>
    <w:lvl w:ilvl="5">
      <w:start w:val="11"/>
      <w:numFmt w:val="upperRoman"/>
      <w:lvlText w:val="%6."/>
      <w:lvlJc w:val="left"/>
      <w:pPr>
        <w:ind w:left="7200" w:hanging="720"/>
      </w:pPr>
      <w:rPr>
        <w:rFonts w:hint="default"/>
      </w:rPr>
    </w:lvl>
    <w:lvl w:ilvl="6">
      <w:start w:val="1"/>
      <w:numFmt w:val="bullet"/>
      <w:lvlText w:val=""/>
      <w:lvlJc w:val="left"/>
      <w:pPr>
        <w:tabs>
          <w:tab w:val="num" w:pos="7560"/>
        </w:tabs>
        <w:ind w:left="7560" w:hanging="360"/>
      </w:pPr>
      <w:rPr>
        <w:rFonts w:ascii="Wingdings" w:hAnsi="Wingdings" w:hint="default"/>
        <w:sz w:val="20"/>
      </w:rPr>
    </w:lvl>
    <w:lvl w:ilvl="7">
      <w:start w:val="1"/>
      <w:numFmt w:val="upperLetter"/>
      <w:lvlText w:val="%8."/>
      <w:lvlJc w:val="left"/>
      <w:pPr>
        <w:ind w:left="8280" w:hanging="360"/>
      </w:pPr>
      <w:rPr>
        <w:rFonts w:ascii="Times New Roman" w:hAnsi="Times New Roman" w:cs="Times New Roman" w:hint="default"/>
        <w:b/>
        <w:bCs/>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3" w15:restartNumberingAfterBreak="0">
    <w:nsid w:val="4CB61FB4"/>
    <w:multiLevelType w:val="hybridMultilevel"/>
    <w:tmpl w:val="D438FE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3D73C9"/>
    <w:multiLevelType w:val="hybridMultilevel"/>
    <w:tmpl w:val="4168B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A73793"/>
    <w:multiLevelType w:val="hybridMultilevel"/>
    <w:tmpl w:val="8F5C2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06737A5"/>
    <w:multiLevelType w:val="hybridMultilevel"/>
    <w:tmpl w:val="CC52F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310CF"/>
    <w:multiLevelType w:val="hybridMultilevel"/>
    <w:tmpl w:val="C26676A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725455"/>
    <w:multiLevelType w:val="hybridMultilevel"/>
    <w:tmpl w:val="D55CC456"/>
    <w:lvl w:ilvl="0" w:tplc="B48A9CA2">
      <w:start w:val="1"/>
      <w:numFmt w:val="upperLetter"/>
      <w:lvlText w:val="%1."/>
      <w:lvlJc w:val="left"/>
      <w:pPr>
        <w:ind w:left="1800" w:hanging="360"/>
      </w:pPr>
      <w:rPr>
        <w:rFonts w:hint="default"/>
        <w:b/>
        <w:bCs/>
        <w:i w:val="0"/>
        <w:iCs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7B2E6C"/>
    <w:multiLevelType w:val="hybridMultilevel"/>
    <w:tmpl w:val="8BB4221E"/>
    <w:lvl w:ilvl="0" w:tplc="911E9F5A">
      <w:start w:val="1"/>
      <w:numFmt w:val="upperRoman"/>
      <w:lvlText w:val="%1."/>
      <w:lvlJc w:val="left"/>
      <w:pPr>
        <w:ind w:left="720" w:hanging="720"/>
      </w:pPr>
      <w:rPr>
        <w:rFonts w:ascii="Times New Roman" w:eastAsia="Calibri" w:hAnsi="Times New Roman" w:cs="Times New Roman" w:hint="default"/>
        <w:b/>
        <w:bCs/>
        <w:i w:val="0"/>
        <w:iCs/>
      </w:rPr>
    </w:lvl>
    <w:lvl w:ilvl="1" w:tplc="5C082396">
      <w:start w:val="1"/>
      <w:numFmt w:val="upperRoman"/>
      <w:lvlText w:val="%2."/>
      <w:lvlJc w:val="right"/>
      <w:pPr>
        <w:ind w:left="1080" w:hanging="360"/>
      </w:pPr>
      <w:rPr>
        <w:b w:val="0"/>
        <w:bCs w:val="0"/>
      </w:rPr>
    </w:lvl>
    <w:lvl w:ilvl="2" w:tplc="9A08A17A">
      <w:start w:val="1"/>
      <w:numFmt w:val="lowerRoman"/>
      <w:lvlText w:val="%3."/>
      <w:lvlJc w:val="right"/>
      <w:pPr>
        <w:ind w:left="1890" w:hanging="360"/>
      </w:pPr>
      <w:rPr>
        <w:b w:val="0"/>
        <w:bCs/>
      </w:rPr>
    </w:lvl>
    <w:lvl w:ilvl="3" w:tplc="0409000F">
      <w:start w:val="1"/>
      <w:numFmt w:val="decimal"/>
      <w:lvlText w:val="%4."/>
      <w:lvlJc w:val="left"/>
      <w:pPr>
        <w:ind w:left="2520" w:hanging="360"/>
      </w:pPr>
    </w:lvl>
    <w:lvl w:ilvl="4" w:tplc="72FA6F90">
      <w:start w:val="1"/>
      <w:numFmt w:val="lowerLetter"/>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E5506B"/>
    <w:multiLevelType w:val="multilevel"/>
    <w:tmpl w:val="0B9A80B2"/>
    <w:lvl w:ilvl="0">
      <w:start w:val="1"/>
      <w:numFmt w:val="bullet"/>
      <w:lvlText w:val=""/>
      <w:lvlJc w:val="left"/>
      <w:pPr>
        <w:ind w:left="1800" w:hanging="360"/>
      </w:pPr>
      <w:rPr>
        <w:rFonts w:ascii="Symbol" w:hAnsi="Symbol" w:hint="default"/>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ascii="Arial" w:hAnsi="Arial" w:cs="Arial" w:hint="default"/>
        <w:color w:val="000000"/>
        <w:sz w:val="26"/>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3A51F4B"/>
    <w:multiLevelType w:val="hybridMultilevel"/>
    <w:tmpl w:val="ABFC5C22"/>
    <w:lvl w:ilvl="0" w:tplc="FFFFFFFF">
      <w:start w:val="1"/>
      <w:numFmt w:val="lowerLetter"/>
      <w:lvlText w:val="%1."/>
      <w:lvlJc w:val="left"/>
      <w:pPr>
        <w:ind w:left="720" w:hanging="360"/>
      </w:pPr>
    </w:lvl>
    <w:lvl w:ilvl="1" w:tplc="BE08AF6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FE0A42"/>
    <w:multiLevelType w:val="hybridMultilevel"/>
    <w:tmpl w:val="9B08E82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3" w15:restartNumberingAfterBreak="0">
    <w:nsid w:val="556F5B1D"/>
    <w:multiLevelType w:val="multilevel"/>
    <w:tmpl w:val="48F65CF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7D5850"/>
    <w:multiLevelType w:val="hybridMultilevel"/>
    <w:tmpl w:val="641E5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A77166"/>
    <w:multiLevelType w:val="multilevel"/>
    <w:tmpl w:val="B9E6256E"/>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643E29"/>
    <w:multiLevelType w:val="multilevel"/>
    <w:tmpl w:val="62C47A94"/>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5C245F"/>
    <w:multiLevelType w:val="hybridMultilevel"/>
    <w:tmpl w:val="FAC26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A46845"/>
    <w:multiLevelType w:val="multilevel"/>
    <w:tmpl w:val="D696BB54"/>
    <w:lvl w:ilvl="0">
      <w:start w:val="1"/>
      <w:numFmt w:val="bullet"/>
      <w:lvlText w:val=""/>
      <w:lvlJc w:val="left"/>
      <w:pPr>
        <w:ind w:left="144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4B65DA7"/>
    <w:multiLevelType w:val="hybridMultilevel"/>
    <w:tmpl w:val="11B217E4"/>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95B10D7"/>
    <w:multiLevelType w:val="multilevel"/>
    <w:tmpl w:val="2B16492C"/>
    <w:lvl w:ilvl="0">
      <w:start w:val="1"/>
      <w:numFmt w:val="decimal"/>
      <w:lvlText w:val="%1."/>
      <w:lvlJc w:val="left"/>
      <w:pPr>
        <w:tabs>
          <w:tab w:val="num" w:pos="720"/>
        </w:tabs>
        <w:ind w:left="720" w:hanging="360"/>
      </w:pPr>
    </w:lvl>
    <w:lvl w:ilvl="1">
      <w:start w:val="1"/>
      <w:numFmt w:val="lowerRoman"/>
      <w:lvlText w:val="%2."/>
      <w:lvlJc w:val="righ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7B3ACF"/>
    <w:multiLevelType w:val="multilevel"/>
    <w:tmpl w:val="B740BC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585AE3"/>
    <w:multiLevelType w:val="multilevel"/>
    <w:tmpl w:val="7A8E2A92"/>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455CF7"/>
    <w:multiLevelType w:val="hybridMultilevel"/>
    <w:tmpl w:val="6C8001BE"/>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44" w15:restartNumberingAfterBreak="0">
    <w:nsid w:val="7CF47D41"/>
    <w:multiLevelType w:val="hybridMultilevel"/>
    <w:tmpl w:val="0A5A7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13599"/>
    <w:multiLevelType w:val="hybridMultilevel"/>
    <w:tmpl w:val="FB28C20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46" w15:restartNumberingAfterBreak="0">
    <w:nsid w:val="7D741DB8"/>
    <w:multiLevelType w:val="hybridMultilevel"/>
    <w:tmpl w:val="15CED340"/>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4961489">
    <w:abstractNumId w:val="29"/>
  </w:num>
  <w:num w:numId="2" w16cid:durableId="1568809026">
    <w:abstractNumId w:val="32"/>
  </w:num>
  <w:num w:numId="3" w16cid:durableId="1005589660">
    <w:abstractNumId w:val="28"/>
  </w:num>
  <w:num w:numId="4" w16cid:durableId="1648171864">
    <w:abstractNumId w:val="4"/>
  </w:num>
  <w:num w:numId="5" w16cid:durableId="914586481">
    <w:abstractNumId w:val="26"/>
  </w:num>
  <w:num w:numId="6" w16cid:durableId="1908609297">
    <w:abstractNumId w:val="34"/>
  </w:num>
  <w:num w:numId="7" w16cid:durableId="1659919417">
    <w:abstractNumId w:val="45"/>
  </w:num>
  <w:num w:numId="8" w16cid:durableId="848525307">
    <w:abstractNumId w:val="9"/>
  </w:num>
  <w:num w:numId="9" w16cid:durableId="955672282">
    <w:abstractNumId w:val="43"/>
  </w:num>
  <w:num w:numId="10" w16cid:durableId="287442453">
    <w:abstractNumId w:val="16"/>
  </w:num>
  <w:num w:numId="11" w16cid:durableId="323121213">
    <w:abstractNumId w:val="25"/>
  </w:num>
  <w:num w:numId="12" w16cid:durableId="882015358">
    <w:abstractNumId w:val="17"/>
  </w:num>
  <w:num w:numId="13" w16cid:durableId="912356894">
    <w:abstractNumId w:val="11"/>
  </w:num>
  <w:num w:numId="14" w16cid:durableId="1054964714">
    <w:abstractNumId w:val="30"/>
  </w:num>
  <w:num w:numId="15" w16cid:durableId="46414598">
    <w:abstractNumId w:val="44"/>
  </w:num>
  <w:num w:numId="16" w16cid:durableId="180433793">
    <w:abstractNumId w:val="38"/>
  </w:num>
  <w:num w:numId="17" w16cid:durableId="719091986">
    <w:abstractNumId w:val="3"/>
  </w:num>
  <w:num w:numId="18" w16cid:durableId="1891308466">
    <w:abstractNumId w:val="40"/>
  </w:num>
  <w:num w:numId="19" w16cid:durableId="1044407068">
    <w:abstractNumId w:val="10"/>
  </w:num>
  <w:num w:numId="20" w16cid:durableId="61177169">
    <w:abstractNumId w:val="41"/>
  </w:num>
  <w:num w:numId="21" w16cid:durableId="1674801969">
    <w:abstractNumId w:val="20"/>
  </w:num>
  <w:num w:numId="22" w16cid:durableId="1916622257">
    <w:abstractNumId w:val="1"/>
  </w:num>
  <w:num w:numId="23" w16cid:durableId="518391992">
    <w:abstractNumId w:val="42"/>
  </w:num>
  <w:num w:numId="24" w16cid:durableId="891230314">
    <w:abstractNumId w:val="2"/>
  </w:num>
  <w:num w:numId="25" w16cid:durableId="1038160366">
    <w:abstractNumId w:val="7"/>
  </w:num>
  <w:num w:numId="26" w16cid:durableId="1709839779">
    <w:abstractNumId w:val="24"/>
  </w:num>
  <w:num w:numId="27" w16cid:durableId="896748661">
    <w:abstractNumId w:val="22"/>
  </w:num>
  <w:num w:numId="28" w16cid:durableId="756906636">
    <w:abstractNumId w:val="33"/>
  </w:num>
  <w:num w:numId="29" w16cid:durableId="858618553">
    <w:abstractNumId w:val="23"/>
  </w:num>
  <w:num w:numId="30" w16cid:durableId="1523468446">
    <w:abstractNumId w:val="12"/>
  </w:num>
  <w:num w:numId="31" w16cid:durableId="456608328">
    <w:abstractNumId w:val="0"/>
  </w:num>
  <w:num w:numId="32" w16cid:durableId="2051219925">
    <w:abstractNumId w:val="36"/>
  </w:num>
  <w:num w:numId="33" w16cid:durableId="631980391">
    <w:abstractNumId w:val="8"/>
  </w:num>
  <w:num w:numId="34" w16cid:durableId="626087640">
    <w:abstractNumId w:val="35"/>
  </w:num>
  <w:num w:numId="35" w16cid:durableId="301086567">
    <w:abstractNumId w:val="18"/>
  </w:num>
  <w:num w:numId="36" w16cid:durableId="2033990540">
    <w:abstractNumId w:val="19"/>
  </w:num>
  <w:num w:numId="37" w16cid:durableId="26880405">
    <w:abstractNumId w:val="39"/>
  </w:num>
  <w:num w:numId="38" w16cid:durableId="930285233">
    <w:abstractNumId w:val="37"/>
  </w:num>
  <w:num w:numId="39" w16cid:durableId="1039671870">
    <w:abstractNumId w:val="31"/>
  </w:num>
  <w:num w:numId="40" w16cid:durableId="420835994">
    <w:abstractNumId w:val="27"/>
  </w:num>
  <w:num w:numId="41" w16cid:durableId="1813861779">
    <w:abstractNumId w:val="15"/>
  </w:num>
  <w:num w:numId="42" w16cid:durableId="681977743">
    <w:abstractNumId w:val="13"/>
  </w:num>
  <w:num w:numId="43" w16cid:durableId="2041319181">
    <w:abstractNumId w:val="5"/>
  </w:num>
  <w:num w:numId="44" w16cid:durableId="2030720403">
    <w:abstractNumId w:val="21"/>
  </w:num>
  <w:num w:numId="45" w16cid:durableId="2060013350">
    <w:abstractNumId w:val="14"/>
  </w:num>
  <w:num w:numId="46" w16cid:durableId="367755065">
    <w:abstractNumId w:val="46"/>
  </w:num>
  <w:num w:numId="47" w16cid:durableId="20419754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63"/>
    <w:rsid w:val="00001B58"/>
    <w:rsid w:val="00005337"/>
    <w:rsid w:val="00020F3B"/>
    <w:rsid w:val="00021A66"/>
    <w:rsid w:val="000340DB"/>
    <w:rsid w:val="000363BB"/>
    <w:rsid w:val="0003642B"/>
    <w:rsid w:val="00041868"/>
    <w:rsid w:val="000443E8"/>
    <w:rsid w:val="00051136"/>
    <w:rsid w:val="000538EC"/>
    <w:rsid w:val="00056799"/>
    <w:rsid w:val="00056C81"/>
    <w:rsid w:val="00060151"/>
    <w:rsid w:val="000607F1"/>
    <w:rsid w:val="00067EB7"/>
    <w:rsid w:val="000722EB"/>
    <w:rsid w:val="000764BE"/>
    <w:rsid w:val="00076540"/>
    <w:rsid w:val="000825AE"/>
    <w:rsid w:val="00085F37"/>
    <w:rsid w:val="00086579"/>
    <w:rsid w:val="0009041F"/>
    <w:rsid w:val="00090A2F"/>
    <w:rsid w:val="00090CF6"/>
    <w:rsid w:val="000A6CAC"/>
    <w:rsid w:val="000D1F9B"/>
    <w:rsid w:val="000D5237"/>
    <w:rsid w:val="000D58B4"/>
    <w:rsid w:val="000D5EAF"/>
    <w:rsid w:val="000E0F16"/>
    <w:rsid w:val="000E4B57"/>
    <w:rsid w:val="000F307E"/>
    <w:rsid w:val="000F782C"/>
    <w:rsid w:val="000F7CF2"/>
    <w:rsid w:val="0010401D"/>
    <w:rsid w:val="00113655"/>
    <w:rsid w:val="00113BA7"/>
    <w:rsid w:val="0011530D"/>
    <w:rsid w:val="00116BBC"/>
    <w:rsid w:val="00123D54"/>
    <w:rsid w:val="001357F7"/>
    <w:rsid w:val="00136319"/>
    <w:rsid w:val="00152DC3"/>
    <w:rsid w:val="00156147"/>
    <w:rsid w:val="00156652"/>
    <w:rsid w:val="00166879"/>
    <w:rsid w:val="00167C56"/>
    <w:rsid w:val="0017008A"/>
    <w:rsid w:val="00172E9C"/>
    <w:rsid w:val="00174BBB"/>
    <w:rsid w:val="00183292"/>
    <w:rsid w:val="001844E9"/>
    <w:rsid w:val="001849B5"/>
    <w:rsid w:val="00184CDC"/>
    <w:rsid w:val="0019008B"/>
    <w:rsid w:val="0019077F"/>
    <w:rsid w:val="00197470"/>
    <w:rsid w:val="001A1214"/>
    <w:rsid w:val="001A470F"/>
    <w:rsid w:val="001B5ACC"/>
    <w:rsid w:val="001C2FAB"/>
    <w:rsid w:val="001C3A5B"/>
    <w:rsid w:val="001D7546"/>
    <w:rsid w:val="001E0080"/>
    <w:rsid w:val="001E0837"/>
    <w:rsid w:val="001E6E2F"/>
    <w:rsid w:val="001F605E"/>
    <w:rsid w:val="00211835"/>
    <w:rsid w:val="0021306C"/>
    <w:rsid w:val="00227C58"/>
    <w:rsid w:val="00227E0C"/>
    <w:rsid w:val="0023440B"/>
    <w:rsid w:val="00247020"/>
    <w:rsid w:val="002511E5"/>
    <w:rsid w:val="00254CCE"/>
    <w:rsid w:val="00255FCA"/>
    <w:rsid w:val="00256956"/>
    <w:rsid w:val="00257A6A"/>
    <w:rsid w:val="00263EC0"/>
    <w:rsid w:val="00270C38"/>
    <w:rsid w:val="00283CB5"/>
    <w:rsid w:val="002843F2"/>
    <w:rsid w:val="002928D2"/>
    <w:rsid w:val="00293E1B"/>
    <w:rsid w:val="002B08BC"/>
    <w:rsid w:val="002B36BA"/>
    <w:rsid w:val="002B5101"/>
    <w:rsid w:val="002C71B4"/>
    <w:rsid w:val="002E53EE"/>
    <w:rsid w:val="002E7616"/>
    <w:rsid w:val="00300173"/>
    <w:rsid w:val="003169A6"/>
    <w:rsid w:val="0032260E"/>
    <w:rsid w:val="00325663"/>
    <w:rsid w:val="00336DA7"/>
    <w:rsid w:val="00336E00"/>
    <w:rsid w:val="0033738D"/>
    <w:rsid w:val="00344C85"/>
    <w:rsid w:val="003465F4"/>
    <w:rsid w:val="003504BA"/>
    <w:rsid w:val="00352941"/>
    <w:rsid w:val="00362A30"/>
    <w:rsid w:val="00375899"/>
    <w:rsid w:val="00380A09"/>
    <w:rsid w:val="003834BA"/>
    <w:rsid w:val="0039332C"/>
    <w:rsid w:val="003977A3"/>
    <w:rsid w:val="003A14CF"/>
    <w:rsid w:val="003A663C"/>
    <w:rsid w:val="003A7EEA"/>
    <w:rsid w:val="003B000B"/>
    <w:rsid w:val="003B001D"/>
    <w:rsid w:val="003B2E88"/>
    <w:rsid w:val="003B6C75"/>
    <w:rsid w:val="003C047A"/>
    <w:rsid w:val="003C2B0C"/>
    <w:rsid w:val="003D57EB"/>
    <w:rsid w:val="003F185E"/>
    <w:rsid w:val="003F22C3"/>
    <w:rsid w:val="003F3A68"/>
    <w:rsid w:val="003F7858"/>
    <w:rsid w:val="00405AEA"/>
    <w:rsid w:val="004161D8"/>
    <w:rsid w:val="00424063"/>
    <w:rsid w:val="00427815"/>
    <w:rsid w:val="00436FDD"/>
    <w:rsid w:val="00437C8D"/>
    <w:rsid w:val="00446BB7"/>
    <w:rsid w:val="00450FEB"/>
    <w:rsid w:val="00456FA5"/>
    <w:rsid w:val="00460A3A"/>
    <w:rsid w:val="004625EB"/>
    <w:rsid w:val="004679F9"/>
    <w:rsid w:val="00471799"/>
    <w:rsid w:val="004A394A"/>
    <w:rsid w:val="004A57EC"/>
    <w:rsid w:val="004A630A"/>
    <w:rsid w:val="004B0F8C"/>
    <w:rsid w:val="004B17D0"/>
    <w:rsid w:val="004B79D5"/>
    <w:rsid w:val="004C2774"/>
    <w:rsid w:val="004C34D7"/>
    <w:rsid w:val="004D3785"/>
    <w:rsid w:val="004D4515"/>
    <w:rsid w:val="004D600E"/>
    <w:rsid w:val="004E0C94"/>
    <w:rsid w:val="004E38D1"/>
    <w:rsid w:val="004E5002"/>
    <w:rsid w:val="005044A5"/>
    <w:rsid w:val="005046B5"/>
    <w:rsid w:val="00505C1D"/>
    <w:rsid w:val="00533C62"/>
    <w:rsid w:val="0053777A"/>
    <w:rsid w:val="00546624"/>
    <w:rsid w:val="00563D29"/>
    <w:rsid w:val="00564087"/>
    <w:rsid w:val="005726E7"/>
    <w:rsid w:val="00584187"/>
    <w:rsid w:val="005A3CEC"/>
    <w:rsid w:val="005A3EC5"/>
    <w:rsid w:val="005A4B4E"/>
    <w:rsid w:val="005B59FF"/>
    <w:rsid w:val="005B7AFD"/>
    <w:rsid w:val="005B7D04"/>
    <w:rsid w:val="005C2CC8"/>
    <w:rsid w:val="005D026D"/>
    <w:rsid w:val="005E4821"/>
    <w:rsid w:val="005E57FE"/>
    <w:rsid w:val="005E672E"/>
    <w:rsid w:val="005F3DEB"/>
    <w:rsid w:val="005F43BA"/>
    <w:rsid w:val="005F6340"/>
    <w:rsid w:val="00601296"/>
    <w:rsid w:val="00602482"/>
    <w:rsid w:val="006065BB"/>
    <w:rsid w:val="0062681C"/>
    <w:rsid w:val="00642823"/>
    <w:rsid w:val="00656975"/>
    <w:rsid w:val="006642C8"/>
    <w:rsid w:val="00673240"/>
    <w:rsid w:val="0068472F"/>
    <w:rsid w:val="00693353"/>
    <w:rsid w:val="006F29C3"/>
    <w:rsid w:val="00702BA4"/>
    <w:rsid w:val="00704010"/>
    <w:rsid w:val="00710214"/>
    <w:rsid w:val="007412D7"/>
    <w:rsid w:val="00741A98"/>
    <w:rsid w:val="0075000E"/>
    <w:rsid w:val="007556E3"/>
    <w:rsid w:val="00757B43"/>
    <w:rsid w:val="00783296"/>
    <w:rsid w:val="00784E2E"/>
    <w:rsid w:val="00792097"/>
    <w:rsid w:val="0079304A"/>
    <w:rsid w:val="00793F4D"/>
    <w:rsid w:val="007A39BC"/>
    <w:rsid w:val="007B50D2"/>
    <w:rsid w:val="007B6431"/>
    <w:rsid w:val="007C1430"/>
    <w:rsid w:val="007C4135"/>
    <w:rsid w:val="007D376D"/>
    <w:rsid w:val="007D6178"/>
    <w:rsid w:val="007D6438"/>
    <w:rsid w:val="007E6316"/>
    <w:rsid w:val="007F22FC"/>
    <w:rsid w:val="007F7793"/>
    <w:rsid w:val="00800B6C"/>
    <w:rsid w:val="00801F5B"/>
    <w:rsid w:val="008042C6"/>
    <w:rsid w:val="00807C25"/>
    <w:rsid w:val="008151D2"/>
    <w:rsid w:val="0081759E"/>
    <w:rsid w:val="00820F7C"/>
    <w:rsid w:val="00821A36"/>
    <w:rsid w:val="00836ACD"/>
    <w:rsid w:val="00836E5D"/>
    <w:rsid w:val="00837B6F"/>
    <w:rsid w:val="0085029E"/>
    <w:rsid w:val="0085496B"/>
    <w:rsid w:val="0086113E"/>
    <w:rsid w:val="00861843"/>
    <w:rsid w:val="00864F94"/>
    <w:rsid w:val="0086514C"/>
    <w:rsid w:val="00875B5B"/>
    <w:rsid w:val="00883EDC"/>
    <w:rsid w:val="00886DEC"/>
    <w:rsid w:val="008968D5"/>
    <w:rsid w:val="008A341D"/>
    <w:rsid w:val="008A3F4B"/>
    <w:rsid w:val="008A6F30"/>
    <w:rsid w:val="008B3F44"/>
    <w:rsid w:val="008C2AE6"/>
    <w:rsid w:val="008C40CB"/>
    <w:rsid w:val="008C6546"/>
    <w:rsid w:val="008C7015"/>
    <w:rsid w:val="008F540D"/>
    <w:rsid w:val="008F5931"/>
    <w:rsid w:val="008F704C"/>
    <w:rsid w:val="00900752"/>
    <w:rsid w:val="009048F1"/>
    <w:rsid w:val="00910389"/>
    <w:rsid w:val="0091673D"/>
    <w:rsid w:val="00916F75"/>
    <w:rsid w:val="00935288"/>
    <w:rsid w:val="00935AE8"/>
    <w:rsid w:val="00937EA0"/>
    <w:rsid w:val="009416A6"/>
    <w:rsid w:val="0094580A"/>
    <w:rsid w:val="00955C4E"/>
    <w:rsid w:val="00964958"/>
    <w:rsid w:val="009661E3"/>
    <w:rsid w:val="00967C37"/>
    <w:rsid w:val="00970AB5"/>
    <w:rsid w:val="0097140E"/>
    <w:rsid w:val="00971859"/>
    <w:rsid w:val="00972CD8"/>
    <w:rsid w:val="00975826"/>
    <w:rsid w:val="00975AED"/>
    <w:rsid w:val="00977724"/>
    <w:rsid w:val="00977E02"/>
    <w:rsid w:val="009864FE"/>
    <w:rsid w:val="00987D0C"/>
    <w:rsid w:val="009918FE"/>
    <w:rsid w:val="00992858"/>
    <w:rsid w:val="00993F0B"/>
    <w:rsid w:val="009A6604"/>
    <w:rsid w:val="009B0D11"/>
    <w:rsid w:val="009B4BE8"/>
    <w:rsid w:val="009B5E23"/>
    <w:rsid w:val="009C79BF"/>
    <w:rsid w:val="009D0E1A"/>
    <w:rsid w:val="009D17E3"/>
    <w:rsid w:val="009F0740"/>
    <w:rsid w:val="009F33C2"/>
    <w:rsid w:val="009F5053"/>
    <w:rsid w:val="00A04738"/>
    <w:rsid w:val="00A0499C"/>
    <w:rsid w:val="00A07272"/>
    <w:rsid w:val="00A1107A"/>
    <w:rsid w:val="00A20D68"/>
    <w:rsid w:val="00A26DF0"/>
    <w:rsid w:val="00A3494A"/>
    <w:rsid w:val="00A4390F"/>
    <w:rsid w:val="00A50E88"/>
    <w:rsid w:val="00A54BCD"/>
    <w:rsid w:val="00A578BE"/>
    <w:rsid w:val="00A64BC3"/>
    <w:rsid w:val="00A65CC7"/>
    <w:rsid w:val="00A660BA"/>
    <w:rsid w:val="00A715E2"/>
    <w:rsid w:val="00A7774A"/>
    <w:rsid w:val="00A8183D"/>
    <w:rsid w:val="00A87B07"/>
    <w:rsid w:val="00A87E65"/>
    <w:rsid w:val="00AB2AA2"/>
    <w:rsid w:val="00AD09CD"/>
    <w:rsid w:val="00AE276C"/>
    <w:rsid w:val="00AE3D96"/>
    <w:rsid w:val="00B06EB2"/>
    <w:rsid w:val="00B147D7"/>
    <w:rsid w:val="00B160DD"/>
    <w:rsid w:val="00B2019A"/>
    <w:rsid w:val="00B31364"/>
    <w:rsid w:val="00B31870"/>
    <w:rsid w:val="00B5196D"/>
    <w:rsid w:val="00B54DE9"/>
    <w:rsid w:val="00B552CF"/>
    <w:rsid w:val="00B5586D"/>
    <w:rsid w:val="00B56E72"/>
    <w:rsid w:val="00B63321"/>
    <w:rsid w:val="00B6340B"/>
    <w:rsid w:val="00B7565D"/>
    <w:rsid w:val="00B75E0F"/>
    <w:rsid w:val="00B770FB"/>
    <w:rsid w:val="00B77A2B"/>
    <w:rsid w:val="00B95242"/>
    <w:rsid w:val="00BA7762"/>
    <w:rsid w:val="00BB2D93"/>
    <w:rsid w:val="00BB4478"/>
    <w:rsid w:val="00BC08A1"/>
    <w:rsid w:val="00BC4887"/>
    <w:rsid w:val="00BE0D29"/>
    <w:rsid w:val="00BE0F4A"/>
    <w:rsid w:val="00BE5331"/>
    <w:rsid w:val="00BE7F8C"/>
    <w:rsid w:val="00C005F1"/>
    <w:rsid w:val="00C01E29"/>
    <w:rsid w:val="00C10723"/>
    <w:rsid w:val="00C12758"/>
    <w:rsid w:val="00C137C0"/>
    <w:rsid w:val="00C14647"/>
    <w:rsid w:val="00C15EE7"/>
    <w:rsid w:val="00C30DF1"/>
    <w:rsid w:val="00C403E3"/>
    <w:rsid w:val="00C42725"/>
    <w:rsid w:val="00C53457"/>
    <w:rsid w:val="00C56941"/>
    <w:rsid w:val="00C601FE"/>
    <w:rsid w:val="00C60BD8"/>
    <w:rsid w:val="00C66C92"/>
    <w:rsid w:val="00C7338F"/>
    <w:rsid w:val="00C74891"/>
    <w:rsid w:val="00C835FB"/>
    <w:rsid w:val="00C85246"/>
    <w:rsid w:val="00C940AC"/>
    <w:rsid w:val="00C975A0"/>
    <w:rsid w:val="00CA1F46"/>
    <w:rsid w:val="00CA3B02"/>
    <w:rsid w:val="00CB6125"/>
    <w:rsid w:val="00CC136A"/>
    <w:rsid w:val="00CC2729"/>
    <w:rsid w:val="00CC384F"/>
    <w:rsid w:val="00CD0B0B"/>
    <w:rsid w:val="00CD58EB"/>
    <w:rsid w:val="00CE320E"/>
    <w:rsid w:val="00CE5005"/>
    <w:rsid w:val="00D035AE"/>
    <w:rsid w:val="00D0562B"/>
    <w:rsid w:val="00D16467"/>
    <w:rsid w:val="00D355B6"/>
    <w:rsid w:val="00D40032"/>
    <w:rsid w:val="00D44F11"/>
    <w:rsid w:val="00D46C58"/>
    <w:rsid w:val="00D507BE"/>
    <w:rsid w:val="00D50BAF"/>
    <w:rsid w:val="00D61884"/>
    <w:rsid w:val="00D63092"/>
    <w:rsid w:val="00D67700"/>
    <w:rsid w:val="00D72E53"/>
    <w:rsid w:val="00D73CA8"/>
    <w:rsid w:val="00D74DB6"/>
    <w:rsid w:val="00D93B91"/>
    <w:rsid w:val="00D9491A"/>
    <w:rsid w:val="00D96AC8"/>
    <w:rsid w:val="00DA0313"/>
    <w:rsid w:val="00DA17C2"/>
    <w:rsid w:val="00DA29D1"/>
    <w:rsid w:val="00DA2A54"/>
    <w:rsid w:val="00DB5F0D"/>
    <w:rsid w:val="00DC3114"/>
    <w:rsid w:val="00DC5E77"/>
    <w:rsid w:val="00DD7A60"/>
    <w:rsid w:val="00DE6B6C"/>
    <w:rsid w:val="00DF1C04"/>
    <w:rsid w:val="00DF613A"/>
    <w:rsid w:val="00E0032C"/>
    <w:rsid w:val="00E02276"/>
    <w:rsid w:val="00E11F73"/>
    <w:rsid w:val="00E22CF0"/>
    <w:rsid w:val="00E22DF6"/>
    <w:rsid w:val="00E23992"/>
    <w:rsid w:val="00E25E83"/>
    <w:rsid w:val="00E27077"/>
    <w:rsid w:val="00E31095"/>
    <w:rsid w:val="00E37286"/>
    <w:rsid w:val="00E43755"/>
    <w:rsid w:val="00E438F3"/>
    <w:rsid w:val="00E52F74"/>
    <w:rsid w:val="00E530B3"/>
    <w:rsid w:val="00E56E55"/>
    <w:rsid w:val="00E61F4E"/>
    <w:rsid w:val="00E62989"/>
    <w:rsid w:val="00E6336C"/>
    <w:rsid w:val="00E77A65"/>
    <w:rsid w:val="00E8389B"/>
    <w:rsid w:val="00E94DA5"/>
    <w:rsid w:val="00E9579B"/>
    <w:rsid w:val="00E96F77"/>
    <w:rsid w:val="00EA4010"/>
    <w:rsid w:val="00EA5602"/>
    <w:rsid w:val="00EB534B"/>
    <w:rsid w:val="00EC72D3"/>
    <w:rsid w:val="00EE2C1F"/>
    <w:rsid w:val="00EE6222"/>
    <w:rsid w:val="00EF2624"/>
    <w:rsid w:val="00EF43A0"/>
    <w:rsid w:val="00F1210E"/>
    <w:rsid w:val="00F14A21"/>
    <w:rsid w:val="00F164F6"/>
    <w:rsid w:val="00F17F0D"/>
    <w:rsid w:val="00F276AD"/>
    <w:rsid w:val="00F31A54"/>
    <w:rsid w:val="00F375BB"/>
    <w:rsid w:val="00F47107"/>
    <w:rsid w:val="00F52BEC"/>
    <w:rsid w:val="00F55AA9"/>
    <w:rsid w:val="00F57060"/>
    <w:rsid w:val="00F615E4"/>
    <w:rsid w:val="00F62FF5"/>
    <w:rsid w:val="00F66850"/>
    <w:rsid w:val="00F76BDF"/>
    <w:rsid w:val="00F7711E"/>
    <w:rsid w:val="00F77CF6"/>
    <w:rsid w:val="00F81EF4"/>
    <w:rsid w:val="00F83007"/>
    <w:rsid w:val="00F833D7"/>
    <w:rsid w:val="00F839C2"/>
    <w:rsid w:val="00F901BF"/>
    <w:rsid w:val="00F91E6D"/>
    <w:rsid w:val="00F9376E"/>
    <w:rsid w:val="00F95907"/>
    <w:rsid w:val="00FA1BE8"/>
    <w:rsid w:val="00FA7BD0"/>
    <w:rsid w:val="00FC513F"/>
    <w:rsid w:val="00FD20FF"/>
    <w:rsid w:val="00FD27C3"/>
    <w:rsid w:val="00FD2DEC"/>
    <w:rsid w:val="00FD719C"/>
    <w:rsid w:val="00FD7D15"/>
    <w:rsid w:val="00FE0C3E"/>
    <w:rsid w:val="00FF1F1A"/>
    <w:rsid w:val="00FF5526"/>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FDF0"/>
  <w15:chartTrackingRefBased/>
  <w15:docId w15:val="{409AB687-9E23-4126-BAC7-48C9B1C9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6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566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2566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6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25663"/>
    <w:rPr>
      <w:rFonts w:ascii="Cambria" w:eastAsia="Times New Roman" w:hAnsi="Cambria" w:cs="Times New Roman"/>
      <w:b/>
      <w:bCs/>
      <w:i/>
      <w:iCs/>
      <w:sz w:val="28"/>
      <w:szCs w:val="28"/>
    </w:rPr>
  </w:style>
  <w:style w:type="character" w:styleId="Strong">
    <w:name w:val="Strong"/>
    <w:uiPriority w:val="22"/>
    <w:qFormat/>
    <w:rsid w:val="00325663"/>
    <w:rPr>
      <w:b/>
      <w:bCs/>
    </w:rPr>
  </w:style>
  <w:style w:type="paragraph" w:styleId="ListParagraph">
    <w:name w:val="List Paragraph"/>
    <w:basedOn w:val="Normal"/>
    <w:uiPriority w:val="1"/>
    <w:qFormat/>
    <w:rsid w:val="00325663"/>
    <w:pPr>
      <w:ind w:left="720"/>
      <w:contextualSpacing/>
    </w:pPr>
  </w:style>
  <w:style w:type="paragraph" w:customStyle="1" w:styleId="Default">
    <w:name w:val="Default"/>
    <w:rsid w:val="003256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325663"/>
    <w:rPr>
      <w:sz w:val="16"/>
      <w:szCs w:val="16"/>
    </w:rPr>
  </w:style>
  <w:style w:type="paragraph" w:styleId="BodyText">
    <w:name w:val="Body Text"/>
    <w:basedOn w:val="Normal"/>
    <w:link w:val="BodyTextChar"/>
    <w:uiPriority w:val="1"/>
    <w:qFormat/>
    <w:rsid w:val="00325663"/>
    <w:pPr>
      <w:widowControl w:val="0"/>
      <w:autoSpaceDE w:val="0"/>
      <w:autoSpaceDN w:val="0"/>
    </w:pPr>
    <w:rPr>
      <w:lang w:bidi="en-US"/>
    </w:rPr>
  </w:style>
  <w:style w:type="character" w:customStyle="1" w:styleId="BodyTextChar">
    <w:name w:val="Body Text Char"/>
    <w:basedOn w:val="DefaultParagraphFont"/>
    <w:link w:val="BodyText"/>
    <w:uiPriority w:val="1"/>
    <w:rsid w:val="00325663"/>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325663"/>
    <w:pPr>
      <w:spacing w:before="100" w:beforeAutospacing="1" w:after="100" w:afterAutospacing="1"/>
    </w:pPr>
  </w:style>
  <w:style w:type="character" w:styleId="Hyperlink">
    <w:name w:val="Hyperlink"/>
    <w:basedOn w:val="DefaultParagraphFont"/>
    <w:uiPriority w:val="99"/>
    <w:unhideWhenUsed/>
    <w:rsid w:val="00325663"/>
    <w:rPr>
      <w:color w:val="0000FF"/>
      <w:u w:val="single"/>
    </w:rPr>
  </w:style>
  <w:style w:type="character" w:styleId="Emphasis">
    <w:name w:val="Emphasis"/>
    <w:basedOn w:val="DefaultParagraphFont"/>
    <w:uiPriority w:val="20"/>
    <w:qFormat/>
    <w:rsid w:val="00325663"/>
    <w:rPr>
      <w:i/>
      <w:iCs/>
    </w:rPr>
  </w:style>
  <w:style w:type="character" w:customStyle="1" w:styleId="normaltextrun">
    <w:name w:val="normaltextrun"/>
    <w:basedOn w:val="DefaultParagraphFont"/>
    <w:rsid w:val="00325663"/>
  </w:style>
  <w:style w:type="character" w:customStyle="1" w:styleId="eop">
    <w:name w:val="eop"/>
    <w:basedOn w:val="DefaultParagraphFont"/>
    <w:rsid w:val="00325663"/>
  </w:style>
  <w:style w:type="paragraph" w:customStyle="1" w:styleId="paragraph">
    <w:name w:val="paragraph"/>
    <w:basedOn w:val="Normal"/>
    <w:rsid w:val="00325663"/>
    <w:pPr>
      <w:spacing w:before="100" w:beforeAutospacing="1" w:after="100" w:afterAutospacing="1"/>
    </w:pPr>
  </w:style>
  <w:style w:type="paragraph" w:styleId="Header">
    <w:name w:val="header"/>
    <w:basedOn w:val="Normal"/>
    <w:link w:val="HeaderChar"/>
    <w:uiPriority w:val="99"/>
    <w:unhideWhenUsed/>
    <w:rsid w:val="002B5101"/>
    <w:pPr>
      <w:tabs>
        <w:tab w:val="center" w:pos="4680"/>
        <w:tab w:val="right" w:pos="9360"/>
      </w:tabs>
    </w:pPr>
  </w:style>
  <w:style w:type="character" w:customStyle="1" w:styleId="HeaderChar">
    <w:name w:val="Header Char"/>
    <w:basedOn w:val="DefaultParagraphFont"/>
    <w:link w:val="Header"/>
    <w:uiPriority w:val="99"/>
    <w:rsid w:val="002B51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101"/>
    <w:pPr>
      <w:tabs>
        <w:tab w:val="center" w:pos="4680"/>
        <w:tab w:val="right" w:pos="9360"/>
      </w:tabs>
    </w:pPr>
  </w:style>
  <w:style w:type="character" w:customStyle="1" w:styleId="FooterChar">
    <w:name w:val="Footer Char"/>
    <w:basedOn w:val="DefaultParagraphFont"/>
    <w:link w:val="Footer"/>
    <w:uiPriority w:val="99"/>
    <w:rsid w:val="002B5101"/>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B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070616">
      <w:bodyDiv w:val="1"/>
      <w:marLeft w:val="0"/>
      <w:marRight w:val="0"/>
      <w:marTop w:val="0"/>
      <w:marBottom w:val="0"/>
      <w:divBdr>
        <w:top w:val="none" w:sz="0" w:space="0" w:color="auto"/>
        <w:left w:val="none" w:sz="0" w:space="0" w:color="auto"/>
        <w:bottom w:val="none" w:sz="0" w:space="0" w:color="auto"/>
        <w:right w:val="none" w:sz="0" w:space="0" w:color="auto"/>
      </w:divBdr>
    </w:div>
    <w:div w:id="70984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BA8F5D34C794DA879D276A30C7C3E" ma:contentTypeVersion="4" ma:contentTypeDescription="Create a new document." ma:contentTypeScope="" ma:versionID="2ef1ad896c7b861bfb93e3e826278b7b">
  <xsd:schema xmlns:xsd="http://www.w3.org/2001/XMLSchema" xmlns:xs="http://www.w3.org/2001/XMLSchema" xmlns:p="http://schemas.microsoft.com/office/2006/metadata/properties" xmlns:ns1="http://schemas.microsoft.com/sharepoint/v3" xmlns:ns2="df9510d2-933e-4646-92da-e7894dcce41b" targetNamespace="http://schemas.microsoft.com/office/2006/metadata/properties" ma:root="true" ma:fieldsID="b3069d147f5763a79da576aea8572628" ns1:_="" ns2:_="">
    <xsd:import namespace="http://schemas.microsoft.com/sharepoint/v3"/>
    <xsd:import namespace="df9510d2-933e-4646-92da-e7894dcce41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9510d2-933e-4646-92da-e7894dcce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DA0BA-22A0-40C7-ADC9-927D15F2F10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04B376-36F3-49BB-9742-395AA140A555}">
  <ds:schemaRefs>
    <ds:schemaRef ds:uri="http://schemas.microsoft.com/sharepoint/v3/contenttype/forms"/>
  </ds:schemaRefs>
</ds:datastoreItem>
</file>

<file path=customXml/itemProps3.xml><?xml version="1.0" encoding="utf-8"?>
<ds:datastoreItem xmlns:ds="http://schemas.openxmlformats.org/officeDocument/2006/customXml" ds:itemID="{FC206AC2-AA9F-40F4-9B92-E5E0415D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510d2-933e-4646-92da-e7894dcce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Wanda</dc:creator>
  <cp:keywords/>
  <dc:description/>
  <cp:lastModifiedBy>Elizabeth Hunt</cp:lastModifiedBy>
  <cp:revision>2</cp:revision>
  <cp:lastPrinted>2023-03-13T14:13:00Z</cp:lastPrinted>
  <dcterms:created xsi:type="dcterms:W3CDTF">2023-03-20T20:37:00Z</dcterms:created>
  <dcterms:modified xsi:type="dcterms:W3CDTF">2023-03-20T20:37:00Z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0x010100EE2BA8F5D34C794DA879D276A30C7C3E</vt:lpwstr>
  </property>
</Properties>
</file>